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5AA0F" w14:textId="23896765" w:rsidR="008D09D3" w:rsidRDefault="00ED441D" w:rsidP="00442133">
      <w:pPr>
        <w:tabs>
          <w:tab w:val="center" w:pos="4680"/>
          <w:tab w:val="right" w:pos="9360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95042E3" wp14:editId="2790447B">
            <wp:extent cx="6356150" cy="26222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turnarounds_arro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388" cy="26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90AC0" w14:textId="77777777" w:rsidR="00ED441D" w:rsidRPr="008D09D3" w:rsidRDefault="00ED441D" w:rsidP="009F5009">
      <w:pPr>
        <w:tabs>
          <w:tab w:val="center" w:pos="4680"/>
          <w:tab w:val="right" w:pos="9360"/>
        </w:tabs>
        <w:rPr>
          <w:sz w:val="16"/>
          <w:szCs w:val="16"/>
        </w:rPr>
      </w:pPr>
    </w:p>
    <w:p w14:paraId="0C770D95" w14:textId="0B3A4C2E" w:rsidR="00345FE0" w:rsidRPr="00613BE7" w:rsidRDefault="00C80FF3" w:rsidP="00345FE0">
      <w:pPr>
        <w:pStyle w:val="Heading1"/>
        <w:spacing w:before="0"/>
        <w:jc w:val="center"/>
        <w:rPr>
          <w:rFonts w:asciiTheme="minorHAnsi" w:hAnsiTheme="minorHAnsi"/>
          <w:smallCaps/>
          <w:color w:val="338F80"/>
          <w:sz w:val="32"/>
          <w:szCs w:val="32"/>
        </w:rPr>
      </w:pPr>
      <w:r w:rsidRPr="00613BE7">
        <w:rPr>
          <w:rFonts w:asciiTheme="minorHAnsi" w:hAnsiTheme="minorHAnsi"/>
          <w:smallCaps/>
          <w:color w:val="338F80"/>
          <w:sz w:val="32"/>
          <w:szCs w:val="32"/>
        </w:rPr>
        <w:t xml:space="preserve">Self-Assessment: </w:t>
      </w:r>
      <w:r w:rsidR="00345FE0" w:rsidRPr="00613BE7">
        <w:rPr>
          <w:rFonts w:asciiTheme="minorHAnsi" w:hAnsiTheme="minorHAnsi"/>
          <w:smallCaps/>
          <w:color w:val="338F80"/>
          <w:sz w:val="32"/>
          <w:szCs w:val="32"/>
        </w:rPr>
        <w:t xml:space="preserve">School Turnaround Leader </w:t>
      </w:r>
      <w:r w:rsidRPr="00613BE7">
        <w:rPr>
          <w:rFonts w:asciiTheme="minorHAnsi" w:hAnsiTheme="minorHAnsi"/>
          <w:smallCaps/>
          <w:color w:val="338F80"/>
          <w:sz w:val="32"/>
          <w:szCs w:val="32"/>
        </w:rPr>
        <w:t>Competencies</w:t>
      </w:r>
    </w:p>
    <w:p w14:paraId="4E50D090" w14:textId="66BB3D18" w:rsidR="00F77812" w:rsidRDefault="00D93F7B" w:rsidP="00345FE0">
      <w:pPr>
        <w:pStyle w:val="Heading1"/>
        <w:spacing w:before="200"/>
        <w:rPr>
          <w:rFonts w:eastAsia="Times New Roman"/>
          <w:b w:val="0"/>
          <w:sz w:val="18"/>
          <w:szCs w:val="18"/>
        </w:rPr>
      </w:pPr>
      <w:r w:rsidRPr="00357487">
        <w:rPr>
          <w:rFonts w:asciiTheme="minorHAnsi" w:hAnsiTheme="minorHAnsi"/>
          <w:i/>
          <w:smallCaps/>
          <w:color w:val="305064"/>
          <w:sz w:val="26"/>
          <w:szCs w:val="26"/>
        </w:rPr>
        <w:t xml:space="preserve"> </w:t>
      </w:r>
      <w:r w:rsidR="00F77812" w:rsidRPr="00357487">
        <w:rPr>
          <w:color w:val="305064"/>
          <w:sz w:val="22"/>
          <w:szCs w:val="22"/>
        </w:rPr>
        <w:t xml:space="preserve">Rate your current level for </w:t>
      </w:r>
      <w:r w:rsidR="005F13D9" w:rsidRPr="00357487">
        <w:rPr>
          <w:color w:val="305064"/>
          <w:sz w:val="22"/>
          <w:szCs w:val="22"/>
        </w:rPr>
        <w:t xml:space="preserve">the </w:t>
      </w:r>
      <w:r w:rsidR="00F77812" w:rsidRPr="00357487">
        <w:rPr>
          <w:color w:val="305064"/>
          <w:sz w:val="22"/>
          <w:szCs w:val="22"/>
        </w:rPr>
        <w:t xml:space="preserve">competency </w:t>
      </w:r>
      <w:r w:rsidR="005F13D9" w:rsidRPr="00357487">
        <w:rPr>
          <w:color w:val="305064"/>
          <w:sz w:val="22"/>
          <w:szCs w:val="22"/>
        </w:rPr>
        <w:t>cluster overall and then each individual competency</w:t>
      </w:r>
      <w:r w:rsidR="00C80FF3">
        <w:rPr>
          <w:color w:val="305064"/>
          <w:sz w:val="22"/>
          <w:szCs w:val="22"/>
        </w:rPr>
        <w:t>.</w:t>
      </w:r>
      <w:r w:rsidR="005F13D9" w:rsidRPr="00357487">
        <w:rPr>
          <w:color w:val="305064"/>
          <w:sz w:val="22"/>
          <w:szCs w:val="22"/>
        </w:rPr>
        <w:t xml:space="preserve"> </w:t>
      </w:r>
    </w:p>
    <w:tbl>
      <w:tblPr>
        <w:tblStyle w:val="TableGrid1"/>
        <w:tblW w:w="10368" w:type="dxa"/>
        <w:tblLayout w:type="fixed"/>
        <w:tblLook w:val="04A0" w:firstRow="1" w:lastRow="0" w:firstColumn="1" w:lastColumn="0" w:noHBand="0" w:noVBand="1"/>
      </w:tblPr>
      <w:tblGrid>
        <w:gridCol w:w="2695"/>
        <w:gridCol w:w="1534"/>
        <w:gridCol w:w="1535"/>
        <w:gridCol w:w="1534"/>
        <w:gridCol w:w="1535"/>
        <w:gridCol w:w="1535"/>
      </w:tblGrid>
      <w:tr w:rsidR="00C02D99" w:rsidRPr="00C4207B" w14:paraId="6A2C1F46" w14:textId="77777777" w:rsidTr="0007400B">
        <w:trPr>
          <w:trHeight w:hRule="exact" w:val="1675"/>
          <w:tblHeader/>
        </w:trPr>
        <w:tc>
          <w:tcPr>
            <w:tcW w:w="2695" w:type="dxa"/>
            <w:shd w:val="clear" w:color="auto" w:fill="305064"/>
            <w:vAlign w:val="center"/>
          </w:tcPr>
          <w:p w14:paraId="1EF14933" w14:textId="77777777" w:rsidR="00C02D99" w:rsidRPr="00C4207B" w:rsidRDefault="00C02D99" w:rsidP="00617046">
            <w:pPr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305064"/>
            <w:vAlign w:val="center"/>
          </w:tcPr>
          <w:p w14:paraId="2991DD87" w14:textId="77777777" w:rsidR="00C02D99" w:rsidRPr="00C4207B" w:rsidRDefault="00C02D99" w:rsidP="00617046">
            <w:pPr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I have not yet developed these competencies.</w:t>
            </w:r>
          </w:p>
        </w:tc>
        <w:tc>
          <w:tcPr>
            <w:tcW w:w="1535" w:type="dxa"/>
            <w:shd w:val="clear" w:color="auto" w:fill="305064"/>
            <w:vAlign w:val="center"/>
          </w:tcPr>
          <w:p w14:paraId="5BEC6021" w14:textId="77777777" w:rsidR="00C02D99" w:rsidRPr="00C4207B" w:rsidRDefault="00C02D99" w:rsidP="00617046">
            <w:pPr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I am working on developing these competencies.</w:t>
            </w:r>
          </w:p>
        </w:tc>
        <w:tc>
          <w:tcPr>
            <w:tcW w:w="1534" w:type="dxa"/>
            <w:shd w:val="clear" w:color="auto" w:fill="305064"/>
            <w:vAlign w:val="center"/>
          </w:tcPr>
          <w:p w14:paraId="1630B4E6" w14:textId="77777777" w:rsidR="00C02D99" w:rsidRPr="00C4207B" w:rsidRDefault="00C02D99" w:rsidP="00617046">
            <w:pPr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I use these competencies some of the time when needed for success.</w:t>
            </w:r>
          </w:p>
        </w:tc>
        <w:tc>
          <w:tcPr>
            <w:tcW w:w="1535" w:type="dxa"/>
            <w:shd w:val="clear" w:color="auto" w:fill="305064"/>
            <w:vAlign w:val="center"/>
          </w:tcPr>
          <w:p w14:paraId="65988609" w14:textId="77777777" w:rsidR="00C02D99" w:rsidRPr="00C4207B" w:rsidRDefault="00C02D99" w:rsidP="00617046">
            <w:pPr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I use these competencies most of the time when needed for success.</w:t>
            </w:r>
          </w:p>
        </w:tc>
        <w:tc>
          <w:tcPr>
            <w:tcW w:w="1535" w:type="dxa"/>
            <w:shd w:val="clear" w:color="auto" w:fill="305064"/>
            <w:vAlign w:val="center"/>
          </w:tcPr>
          <w:p w14:paraId="275B0719" w14:textId="77777777" w:rsidR="00C02D99" w:rsidRPr="00C4207B" w:rsidRDefault="00C02D99" w:rsidP="00617046">
            <w:pPr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I consistently use these competencies when needed for success.</w:t>
            </w:r>
          </w:p>
        </w:tc>
      </w:tr>
      <w:tr w:rsidR="00C02D99" w:rsidRPr="00C4207B" w14:paraId="29EA831F" w14:textId="77777777" w:rsidTr="0007400B">
        <w:trPr>
          <w:trHeight w:val="1385"/>
        </w:trPr>
        <w:tc>
          <w:tcPr>
            <w:tcW w:w="2695" w:type="dxa"/>
            <w:shd w:val="clear" w:color="auto" w:fill="E9EBE5"/>
            <w:vAlign w:val="center"/>
          </w:tcPr>
          <w:p w14:paraId="39B8AE6D" w14:textId="77777777" w:rsidR="00C02D99" w:rsidRPr="009F5009" w:rsidRDefault="00C02D99" w:rsidP="00617046">
            <w:pPr>
              <w:pStyle w:val="Heading1"/>
              <w:keepNext w:val="0"/>
              <w:keepLines w:val="0"/>
              <w:widowControl w:val="0"/>
              <w:tabs>
                <w:tab w:val="left" w:pos="461"/>
              </w:tabs>
              <w:spacing w:before="0" w:after="0"/>
              <w:outlineLvl w:val="0"/>
              <w:rPr>
                <w:i/>
                <w:color w:val="338F80"/>
                <w:sz w:val="22"/>
                <w:szCs w:val="22"/>
              </w:rPr>
            </w:pPr>
            <w:r w:rsidRPr="009F5009">
              <w:rPr>
                <w:color w:val="338F80"/>
                <w:sz w:val="22"/>
                <w:szCs w:val="22"/>
              </w:rPr>
              <w:t>Driving for Results Cluster</w:t>
            </w:r>
          </w:p>
          <w:p w14:paraId="7D0857F2" w14:textId="77777777" w:rsidR="00C02D99" w:rsidRPr="00F77812" w:rsidRDefault="00C02D99" w:rsidP="00617046">
            <w:pPr>
              <w:pStyle w:val="BodyText"/>
              <w:spacing w:before="60"/>
              <w:ind w:left="0" w:firstLine="0"/>
              <w:rPr>
                <w:rFonts w:asciiTheme="majorHAnsi" w:hAnsiTheme="majorHAnsi"/>
              </w:rPr>
            </w:pPr>
            <w:r w:rsidRPr="00F77812">
              <w:rPr>
                <w:rFonts w:asciiTheme="majorHAnsi" w:hAnsiTheme="majorHAnsi" w:cs="Calibri"/>
                <w:b/>
                <w:bCs/>
                <w:spacing w:val="-2"/>
              </w:rPr>
              <w:t>These enable a relentless focus on student learning results</w:t>
            </w:r>
            <w:r>
              <w:rPr>
                <w:rFonts w:asciiTheme="majorHAnsi" w:hAnsiTheme="majorHAnsi" w:cs="Calibri"/>
                <w:b/>
                <w:bCs/>
                <w:spacing w:val="-2"/>
              </w:rPr>
              <w:t>.</w:t>
            </w:r>
          </w:p>
        </w:tc>
        <w:tc>
          <w:tcPr>
            <w:tcW w:w="1534" w:type="dxa"/>
            <w:shd w:val="clear" w:color="auto" w:fill="E9EBE5"/>
            <w:vAlign w:val="center"/>
          </w:tcPr>
          <w:p w14:paraId="4422E2A3" w14:textId="77777777" w:rsidR="00C02D99" w:rsidRPr="00C4207B" w:rsidRDefault="00C02D99" w:rsidP="00617046">
            <w:pPr>
              <w:rPr>
                <w:rFonts w:ascii="Calibri" w:eastAsia="Calibri" w:hAnsi="Calibri"/>
                <w:color w:val="305064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E9EBE5"/>
            <w:vAlign w:val="center"/>
          </w:tcPr>
          <w:p w14:paraId="095D6DA5" w14:textId="77777777" w:rsidR="00C02D99" w:rsidRPr="00C4207B" w:rsidRDefault="00C02D99" w:rsidP="00617046">
            <w:pPr>
              <w:rPr>
                <w:rFonts w:ascii="Calibri" w:eastAsia="Calibri" w:hAnsi="Calibri"/>
                <w:color w:val="305064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E9EBE5"/>
            <w:vAlign w:val="center"/>
          </w:tcPr>
          <w:p w14:paraId="60441208" w14:textId="77777777" w:rsidR="00C02D99" w:rsidRPr="00C4207B" w:rsidRDefault="00C02D99" w:rsidP="00617046">
            <w:pPr>
              <w:rPr>
                <w:rFonts w:ascii="Calibri" w:eastAsia="Calibri" w:hAnsi="Calibri"/>
                <w:color w:val="305064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E9EBE5"/>
            <w:vAlign w:val="center"/>
          </w:tcPr>
          <w:p w14:paraId="2E749480" w14:textId="77777777" w:rsidR="00C02D99" w:rsidRPr="00C4207B" w:rsidRDefault="00C02D99" w:rsidP="00617046">
            <w:pPr>
              <w:rPr>
                <w:rFonts w:ascii="Calibri" w:eastAsia="Calibri" w:hAnsi="Calibri"/>
                <w:color w:val="305064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E9EBE5"/>
            <w:vAlign w:val="center"/>
          </w:tcPr>
          <w:p w14:paraId="4971B2F0" w14:textId="77777777" w:rsidR="00C02D99" w:rsidRPr="00C4207B" w:rsidRDefault="00C02D99" w:rsidP="00617046">
            <w:pPr>
              <w:rPr>
                <w:rFonts w:ascii="Calibri" w:eastAsia="Calibri" w:hAnsi="Calibri"/>
                <w:color w:val="305064"/>
                <w:sz w:val="20"/>
                <w:szCs w:val="20"/>
              </w:rPr>
            </w:pPr>
          </w:p>
        </w:tc>
      </w:tr>
      <w:tr w:rsidR="0007400B" w:rsidRPr="00C4207B" w14:paraId="0B3C4E33" w14:textId="77777777" w:rsidTr="0007400B">
        <w:trPr>
          <w:trHeight w:val="576"/>
        </w:trPr>
        <w:tc>
          <w:tcPr>
            <w:tcW w:w="2695" w:type="dxa"/>
            <w:vMerge w:val="restart"/>
            <w:shd w:val="clear" w:color="auto" w:fill="auto"/>
          </w:tcPr>
          <w:p w14:paraId="24B4FF40" w14:textId="77777777" w:rsidR="0007400B" w:rsidRPr="009F5009" w:rsidRDefault="0007400B" w:rsidP="0007400B">
            <w:pPr>
              <w:pStyle w:val="Heading1"/>
              <w:keepNext w:val="0"/>
              <w:keepLines w:val="0"/>
              <w:widowControl w:val="0"/>
              <w:tabs>
                <w:tab w:val="left" w:pos="461"/>
              </w:tabs>
              <w:spacing w:before="40" w:after="0"/>
              <w:ind w:left="144"/>
              <w:outlineLvl w:val="0"/>
              <w:rPr>
                <w:i/>
                <w:color w:val="DE4526"/>
                <w:sz w:val="22"/>
                <w:szCs w:val="22"/>
              </w:rPr>
            </w:pPr>
            <w:r w:rsidRPr="009F5009">
              <w:rPr>
                <w:i/>
                <w:color w:val="DE4526"/>
                <w:sz w:val="22"/>
                <w:szCs w:val="22"/>
              </w:rPr>
              <w:t>Achievement</w:t>
            </w:r>
          </w:p>
          <w:p w14:paraId="4EB0FC90" w14:textId="77777777" w:rsidR="0007400B" w:rsidRPr="005D3BE5" w:rsidRDefault="0007400B" w:rsidP="0007400B">
            <w:pPr>
              <w:spacing w:before="60"/>
              <w:ind w:left="144"/>
              <w:rPr>
                <w:rFonts w:asciiTheme="majorHAnsi" w:hAnsiTheme="majorHAnsi"/>
                <w:b/>
              </w:rPr>
            </w:pPr>
            <w:r w:rsidRPr="005D3BE5">
              <w:rPr>
                <w:rFonts w:asciiTheme="majorHAnsi" w:hAnsiTheme="majorHAnsi"/>
                <w:b/>
              </w:rPr>
              <w:t>The drive and actions to set challenging goals and reach a high standard of performance despite barriers.</w:t>
            </w:r>
          </w:p>
        </w:tc>
        <w:tc>
          <w:tcPr>
            <w:tcW w:w="1534" w:type="dxa"/>
            <w:shd w:val="clear" w:color="auto" w:fill="auto"/>
          </w:tcPr>
          <w:p w14:paraId="76D5F0A2" w14:textId="5D8D3980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270235150"/>
              </w:sdtPr>
              <w:sdtContent>
                <w:bookmarkStart w:id="0" w:name="_GoBack"/>
                <w:r w:rsidRPr="00E4004A">
                  <w:rPr>
                    <w:rFonts w:ascii="Calibri" w:eastAsia="Calibri" w:hAnsi="Calibri"/>
                  </w:rPr>
                  <w:t> </w:t>
                </w:r>
                <w:bookmarkEnd w:id="0"/>
              </w:sdtContent>
            </w:sdt>
          </w:p>
        </w:tc>
        <w:tc>
          <w:tcPr>
            <w:tcW w:w="1535" w:type="dxa"/>
            <w:shd w:val="clear" w:color="auto" w:fill="auto"/>
          </w:tcPr>
          <w:p w14:paraId="087D6C45" w14:textId="61171FB7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466086629"/>
              </w:sdtPr>
              <w:sdtContent>
                <w:r w:rsidRPr="00E4004A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4" w:type="dxa"/>
            <w:shd w:val="clear" w:color="auto" w:fill="auto"/>
          </w:tcPr>
          <w:p w14:paraId="4EAF3874" w14:textId="529F9DC2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638873992"/>
              </w:sdtPr>
              <w:sdtContent>
                <w:r w:rsidRPr="00E4004A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3315AC7B" w14:textId="38D064F0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595466118"/>
              </w:sdtPr>
              <w:sdtContent>
                <w:r w:rsidRPr="00E4004A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6186CB90" w14:textId="38BE7D96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1534695176"/>
              </w:sdtPr>
              <w:sdtContent>
                <w:r w:rsidRPr="00E4004A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</w:tr>
      <w:tr w:rsidR="00C02D99" w:rsidRPr="00C4207B" w14:paraId="4B3BBEC8" w14:textId="77777777" w:rsidTr="0007400B">
        <w:trPr>
          <w:trHeight w:val="855"/>
        </w:trPr>
        <w:tc>
          <w:tcPr>
            <w:tcW w:w="2695" w:type="dxa"/>
            <w:vMerge/>
            <w:shd w:val="clear" w:color="auto" w:fill="auto"/>
          </w:tcPr>
          <w:p w14:paraId="2390A9CF" w14:textId="77777777" w:rsidR="00C02D99" w:rsidRDefault="00C02D99" w:rsidP="00617046">
            <w:pPr>
              <w:pStyle w:val="Heading1"/>
              <w:keepNext w:val="0"/>
              <w:keepLines w:val="0"/>
              <w:widowControl w:val="0"/>
              <w:tabs>
                <w:tab w:val="left" w:pos="461"/>
              </w:tabs>
              <w:spacing w:before="40" w:after="0"/>
              <w:ind w:left="144"/>
              <w:outlineLv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7673" w:type="dxa"/>
            <w:gridSpan w:val="5"/>
            <w:shd w:val="clear" w:color="auto" w:fill="auto"/>
          </w:tcPr>
          <w:p w14:paraId="66ADAB9B" w14:textId="77777777" w:rsidR="0007400B" w:rsidRPr="008806EA" w:rsidRDefault="00C02D99" w:rsidP="0007400B">
            <w:pPr>
              <w:rPr>
                <w:rFonts w:ascii="Calibri" w:eastAsia="Calibri" w:hAnsi="Calibri"/>
                <w:color w:val="1F497D"/>
              </w:rPr>
            </w:pPr>
            <w:r w:rsidRPr="006C2869">
              <w:rPr>
                <w:rFonts w:ascii="Calibri" w:eastAsia="Calibri" w:hAnsi="Calibri"/>
              </w:rPr>
              <w:t>Examples:</w:t>
            </w:r>
            <w:r w:rsidR="0007400B">
              <w:rPr>
                <w:rFonts w:ascii="Calibri" w:eastAsia="Calibri" w:hAnsi="Calibri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1360775193"/>
              </w:sdtPr>
              <w:sdtContent>
                <w:r w:rsidR="0007400B" w:rsidRPr="008806EA">
                  <w:rPr>
                    <w:rFonts w:ascii="Calibri" w:eastAsia="Calibri" w:hAnsi="Calibri"/>
                  </w:rPr>
                  <w:t> </w:t>
                </w:r>
              </w:sdtContent>
            </w:sdt>
          </w:p>
          <w:p w14:paraId="7FCF3546" w14:textId="7EE4BF5A" w:rsidR="00C02D99" w:rsidRPr="006C2869" w:rsidRDefault="00C02D99" w:rsidP="00617046">
            <w:pPr>
              <w:rPr>
                <w:rFonts w:ascii="Calibri" w:eastAsia="Calibri" w:hAnsi="Calibri"/>
              </w:rPr>
            </w:pPr>
          </w:p>
        </w:tc>
      </w:tr>
      <w:tr w:rsidR="0007400B" w:rsidRPr="00C4207B" w14:paraId="75D83AB7" w14:textId="77777777" w:rsidTr="0007400B">
        <w:trPr>
          <w:trHeight w:val="576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14:paraId="4E12DE57" w14:textId="77777777" w:rsidR="0007400B" w:rsidRPr="009F5009" w:rsidRDefault="0007400B" w:rsidP="0007400B">
            <w:pPr>
              <w:pStyle w:val="Heading1"/>
              <w:keepNext w:val="0"/>
              <w:keepLines w:val="0"/>
              <w:widowControl w:val="0"/>
              <w:tabs>
                <w:tab w:val="left" w:pos="461"/>
              </w:tabs>
              <w:spacing w:before="40" w:after="0"/>
              <w:ind w:left="144"/>
              <w:outlineLvl w:val="0"/>
              <w:rPr>
                <w:i/>
                <w:color w:val="DE4526"/>
                <w:sz w:val="22"/>
                <w:szCs w:val="22"/>
              </w:rPr>
            </w:pPr>
            <w:r w:rsidRPr="009F5009">
              <w:rPr>
                <w:i/>
                <w:color w:val="DE4526"/>
                <w:sz w:val="22"/>
                <w:szCs w:val="22"/>
              </w:rPr>
              <w:t>Initiative and Persistence</w:t>
            </w:r>
          </w:p>
          <w:p w14:paraId="44E887B9" w14:textId="77777777" w:rsidR="0007400B" w:rsidRPr="003F1652" w:rsidRDefault="0007400B" w:rsidP="0007400B">
            <w:pPr>
              <w:tabs>
                <w:tab w:val="num" w:pos="1080"/>
              </w:tabs>
              <w:spacing w:before="60"/>
              <w:ind w:left="144"/>
              <w:rPr>
                <w:i/>
                <w:color w:val="FF0000"/>
              </w:rPr>
            </w:pPr>
            <w:r w:rsidRPr="005D3BE5">
              <w:rPr>
                <w:rFonts w:asciiTheme="majorHAnsi" w:hAnsiTheme="majorHAnsi"/>
                <w:b/>
              </w:rPr>
              <w:t>The drive and actions to do more than is expected or required in order to accomplish a challenging task.</w:t>
            </w:r>
          </w:p>
        </w:tc>
        <w:tc>
          <w:tcPr>
            <w:tcW w:w="1534" w:type="dxa"/>
            <w:shd w:val="clear" w:color="auto" w:fill="auto"/>
          </w:tcPr>
          <w:p w14:paraId="27AB8F10" w14:textId="381F84B5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727183507"/>
              </w:sdtPr>
              <w:sdtContent>
                <w:r w:rsidRPr="00DE706B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7B9C1DE5" w14:textId="53BC8468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1483043487"/>
              </w:sdtPr>
              <w:sdtContent>
                <w:r w:rsidRPr="00DE706B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4" w:type="dxa"/>
            <w:shd w:val="clear" w:color="auto" w:fill="auto"/>
          </w:tcPr>
          <w:p w14:paraId="2F33C62A" w14:textId="35E10A9C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73411658"/>
              </w:sdtPr>
              <w:sdtContent>
                <w:r w:rsidRPr="00DE706B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7046095B" w14:textId="22CAEC8F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717324071"/>
              </w:sdtPr>
              <w:sdtContent>
                <w:r w:rsidRPr="00DE706B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49E1C891" w14:textId="0807288F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144816122"/>
              </w:sdtPr>
              <w:sdtContent>
                <w:r w:rsidRPr="00DE706B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</w:tr>
      <w:tr w:rsidR="00C02D99" w:rsidRPr="00C4207B" w14:paraId="5457C50E" w14:textId="77777777" w:rsidTr="0007400B">
        <w:trPr>
          <w:trHeight w:val="855"/>
        </w:trPr>
        <w:tc>
          <w:tcPr>
            <w:tcW w:w="2695" w:type="dxa"/>
            <w:vMerge/>
            <w:shd w:val="clear" w:color="auto" w:fill="auto"/>
            <w:vAlign w:val="center"/>
          </w:tcPr>
          <w:p w14:paraId="035168BC" w14:textId="77777777" w:rsidR="00C02D99" w:rsidRPr="00A5553D" w:rsidRDefault="00C02D99" w:rsidP="00617046">
            <w:pPr>
              <w:pStyle w:val="Heading1"/>
              <w:keepNext w:val="0"/>
              <w:keepLines w:val="0"/>
              <w:widowControl w:val="0"/>
              <w:tabs>
                <w:tab w:val="left" w:pos="461"/>
              </w:tabs>
              <w:spacing w:before="40" w:after="0"/>
              <w:ind w:left="144"/>
              <w:outlineLvl w:val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673" w:type="dxa"/>
            <w:gridSpan w:val="5"/>
            <w:shd w:val="clear" w:color="auto" w:fill="auto"/>
          </w:tcPr>
          <w:p w14:paraId="0BDB5D2F" w14:textId="77777777" w:rsidR="0007400B" w:rsidRPr="008806EA" w:rsidRDefault="00C02D99" w:rsidP="0007400B">
            <w:pPr>
              <w:rPr>
                <w:rFonts w:ascii="Calibri" w:eastAsia="Calibri" w:hAnsi="Calibri"/>
                <w:color w:val="1F497D"/>
              </w:rPr>
            </w:pPr>
            <w:r w:rsidRPr="006C2869">
              <w:rPr>
                <w:rFonts w:ascii="Calibri" w:eastAsia="Calibri" w:hAnsi="Calibri"/>
              </w:rPr>
              <w:t>Examples:</w:t>
            </w:r>
            <w:r w:rsidR="0007400B">
              <w:rPr>
                <w:rFonts w:ascii="Calibri" w:eastAsia="Calibri" w:hAnsi="Calibri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-2108189983"/>
              </w:sdtPr>
              <w:sdtContent>
                <w:r w:rsidR="0007400B" w:rsidRPr="008806EA">
                  <w:rPr>
                    <w:rFonts w:ascii="Calibri" w:eastAsia="Calibri" w:hAnsi="Calibri"/>
                  </w:rPr>
                  <w:t> </w:t>
                </w:r>
              </w:sdtContent>
            </w:sdt>
          </w:p>
          <w:p w14:paraId="652B9749" w14:textId="4BDB8FE3" w:rsidR="00C02D99" w:rsidRPr="00C22B35" w:rsidRDefault="00C02D99" w:rsidP="0061704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7400B" w:rsidRPr="00C4207B" w14:paraId="52F77728" w14:textId="77777777" w:rsidTr="0007400B">
        <w:trPr>
          <w:trHeight w:val="576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14:paraId="462F8C64" w14:textId="77777777" w:rsidR="0007400B" w:rsidRPr="009F5009" w:rsidRDefault="0007400B" w:rsidP="0007400B">
            <w:pPr>
              <w:pStyle w:val="Heading1"/>
              <w:keepNext w:val="0"/>
              <w:keepLines w:val="0"/>
              <w:widowControl w:val="0"/>
              <w:tabs>
                <w:tab w:val="left" w:pos="461"/>
              </w:tabs>
              <w:spacing w:before="40" w:after="0"/>
              <w:ind w:left="144"/>
              <w:outlineLvl w:val="0"/>
              <w:rPr>
                <w:i/>
                <w:color w:val="DE4526"/>
                <w:sz w:val="22"/>
                <w:szCs w:val="22"/>
              </w:rPr>
            </w:pPr>
            <w:r w:rsidRPr="009F5009">
              <w:rPr>
                <w:i/>
                <w:color w:val="DE4526"/>
                <w:sz w:val="22"/>
                <w:szCs w:val="22"/>
              </w:rPr>
              <w:t xml:space="preserve">Monitoring and </w:t>
            </w:r>
            <w:proofErr w:type="spellStart"/>
            <w:r w:rsidRPr="009F5009">
              <w:rPr>
                <w:i/>
                <w:color w:val="DE4526"/>
                <w:sz w:val="22"/>
                <w:szCs w:val="22"/>
              </w:rPr>
              <w:t>Directiveness</w:t>
            </w:r>
            <w:proofErr w:type="spellEnd"/>
          </w:p>
          <w:p w14:paraId="2929BE28" w14:textId="77777777" w:rsidR="0007400B" w:rsidRPr="003F1652" w:rsidRDefault="0007400B" w:rsidP="0007400B">
            <w:pPr>
              <w:tabs>
                <w:tab w:val="num" w:pos="1080"/>
              </w:tabs>
              <w:spacing w:before="60"/>
              <w:ind w:left="144"/>
              <w:rPr>
                <w:i/>
                <w:color w:val="FF0000"/>
              </w:rPr>
            </w:pPr>
            <w:r w:rsidRPr="005D3BE5">
              <w:rPr>
                <w:rFonts w:asciiTheme="majorHAnsi" w:hAnsiTheme="majorHAnsi"/>
                <w:b/>
              </w:rPr>
              <w:t>The ability to set clear expectations and to hold others accountable for performance.</w:t>
            </w:r>
          </w:p>
        </w:tc>
        <w:tc>
          <w:tcPr>
            <w:tcW w:w="1534" w:type="dxa"/>
            <w:shd w:val="clear" w:color="auto" w:fill="auto"/>
          </w:tcPr>
          <w:p w14:paraId="4170D89A" w14:textId="2BE98EA7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042281434"/>
              </w:sdtPr>
              <w:sdtContent>
                <w:r w:rsidRPr="00A17C46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21325E25" w14:textId="366CC75C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1948573206"/>
              </w:sdtPr>
              <w:sdtContent>
                <w:r w:rsidRPr="00A17C46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4" w:type="dxa"/>
            <w:shd w:val="clear" w:color="auto" w:fill="auto"/>
          </w:tcPr>
          <w:p w14:paraId="24526EE2" w14:textId="43F38F89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206689040"/>
              </w:sdtPr>
              <w:sdtContent>
                <w:r w:rsidRPr="00A17C46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0974ABD9" w14:textId="7672F7B3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475296016"/>
              </w:sdtPr>
              <w:sdtContent>
                <w:r w:rsidRPr="00A17C46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5BF14BD8" w14:textId="73D22C0A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1730810902"/>
              </w:sdtPr>
              <w:sdtContent>
                <w:r w:rsidRPr="00A17C46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</w:tr>
      <w:tr w:rsidR="00C02D99" w:rsidRPr="00C4207B" w14:paraId="4DBCA7D0" w14:textId="77777777" w:rsidTr="0007400B">
        <w:trPr>
          <w:trHeight w:val="855"/>
        </w:trPr>
        <w:tc>
          <w:tcPr>
            <w:tcW w:w="2695" w:type="dxa"/>
            <w:vMerge/>
            <w:shd w:val="clear" w:color="auto" w:fill="auto"/>
            <w:vAlign w:val="center"/>
          </w:tcPr>
          <w:p w14:paraId="7AA323A0" w14:textId="77777777" w:rsidR="00C02D99" w:rsidRPr="00A5553D" w:rsidRDefault="00C02D99" w:rsidP="00617046">
            <w:pPr>
              <w:pStyle w:val="Heading1"/>
              <w:keepNext w:val="0"/>
              <w:keepLines w:val="0"/>
              <w:widowControl w:val="0"/>
              <w:tabs>
                <w:tab w:val="left" w:pos="461"/>
              </w:tabs>
              <w:spacing w:before="40" w:after="0"/>
              <w:ind w:left="144"/>
              <w:outlineLvl w:val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673" w:type="dxa"/>
            <w:gridSpan w:val="5"/>
            <w:shd w:val="clear" w:color="auto" w:fill="auto"/>
          </w:tcPr>
          <w:p w14:paraId="7C8E64D2" w14:textId="77777777" w:rsidR="0007400B" w:rsidRPr="008806EA" w:rsidRDefault="00C02D99" w:rsidP="0007400B">
            <w:pPr>
              <w:rPr>
                <w:rFonts w:ascii="Calibri" w:eastAsia="Calibri" w:hAnsi="Calibri"/>
                <w:color w:val="1F497D"/>
              </w:rPr>
            </w:pPr>
            <w:r w:rsidRPr="006C2869">
              <w:rPr>
                <w:rFonts w:ascii="Calibri" w:eastAsia="Calibri" w:hAnsi="Calibri"/>
              </w:rPr>
              <w:t>Examples:</w:t>
            </w:r>
            <w:r w:rsidR="0007400B">
              <w:rPr>
                <w:rFonts w:ascii="Calibri" w:eastAsia="Calibri" w:hAnsi="Calibri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914744912"/>
              </w:sdtPr>
              <w:sdtContent>
                <w:r w:rsidR="0007400B" w:rsidRPr="008806EA">
                  <w:rPr>
                    <w:rFonts w:ascii="Calibri" w:eastAsia="Calibri" w:hAnsi="Calibri"/>
                  </w:rPr>
                  <w:t> </w:t>
                </w:r>
              </w:sdtContent>
            </w:sdt>
          </w:p>
          <w:p w14:paraId="5F9AB91E" w14:textId="2C1ACD4E" w:rsidR="00C02D99" w:rsidRPr="00C22B35" w:rsidRDefault="00C02D99" w:rsidP="0061704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7400B" w:rsidRPr="00C4207B" w14:paraId="3134C1EF" w14:textId="77777777" w:rsidTr="0007400B">
        <w:trPr>
          <w:trHeight w:val="576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14:paraId="597EB053" w14:textId="77777777" w:rsidR="0007400B" w:rsidRPr="009F5009" w:rsidRDefault="0007400B" w:rsidP="0007400B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bCs/>
                <w:i/>
                <w:color w:val="DE4526"/>
              </w:rPr>
            </w:pPr>
            <w:r w:rsidRPr="009F5009">
              <w:rPr>
                <w:rFonts w:asciiTheme="majorHAnsi" w:hAnsiTheme="majorHAnsi"/>
                <w:b/>
                <w:i/>
                <w:color w:val="DE4526"/>
              </w:rPr>
              <w:t xml:space="preserve">Planning Ahead </w:t>
            </w:r>
          </w:p>
          <w:p w14:paraId="6C3F5137" w14:textId="77777777" w:rsidR="0007400B" w:rsidRPr="00A5553D" w:rsidRDefault="0007400B" w:rsidP="0007400B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bCs/>
                <w:i/>
                <w:iCs/>
              </w:rPr>
            </w:pPr>
            <w:r w:rsidRPr="005D3BE5">
              <w:rPr>
                <w:rFonts w:asciiTheme="majorHAnsi" w:hAnsiTheme="majorHAnsi"/>
                <w:b/>
              </w:rPr>
              <w:t>A bias towards planning in order to derive future benefits or to avoid problems.</w:t>
            </w:r>
            <w:r w:rsidRPr="005D3BE5">
              <w:rPr>
                <w:rFonts w:asciiTheme="majorHAnsi" w:hAnsiTheme="majorHAnsi"/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1534" w:type="dxa"/>
            <w:shd w:val="clear" w:color="auto" w:fill="auto"/>
          </w:tcPr>
          <w:p w14:paraId="541BAEDA" w14:textId="24C2BC91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2044781750"/>
              </w:sdtPr>
              <w:sdtContent>
                <w:r w:rsidRPr="00AD5102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450FD569" w14:textId="498725A9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148127352"/>
              </w:sdtPr>
              <w:sdtContent>
                <w:r w:rsidRPr="00AD5102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4" w:type="dxa"/>
            <w:shd w:val="clear" w:color="auto" w:fill="auto"/>
          </w:tcPr>
          <w:p w14:paraId="0B7AEC6C" w14:textId="35530C9E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049066669"/>
              </w:sdtPr>
              <w:sdtContent>
                <w:r w:rsidRPr="00AD5102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05CCA575" w14:textId="55A324D8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674638723"/>
              </w:sdtPr>
              <w:sdtContent>
                <w:r w:rsidRPr="00AD5102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16F43227" w14:textId="45392941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577667868"/>
              </w:sdtPr>
              <w:sdtContent>
                <w:r w:rsidRPr="00AD5102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</w:tr>
      <w:tr w:rsidR="00C02D99" w:rsidRPr="00C4207B" w14:paraId="0A001115" w14:textId="77777777" w:rsidTr="0007400B">
        <w:trPr>
          <w:trHeight w:val="735"/>
        </w:trPr>
        <w:tc>
          <w:tcPr>
            <w:tcW w:w="2695" w:type="dxa"/>
            <w:vMerge/>
            <w:shd w:val="clear" w:color="auto" w:fill="auto"/>
            <w:vAlign w:val="center"/>
          </w:tcPr>
          <w:p w14:paraId="5000B767" w14:textId="77777777" w:rsidR="00C02D99" w:rsidRPr="00A5553D" w:rsidRDefault="00C02D99" w:rsidP="00617046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i/>
                <w:color w:val="FF0000"/>
              </w:rPr>
            </w:pPr>
          </w:p>
        </w:tc>
        <w:tc>
          <w:tcPr>
            <w:tcW w:w="7673" w:type="dxa"/>
            <w:gridSpan w:val="5"/>
            <w:shd w:val="clear" w:color="auto" w:fill="auto"/>
          </w:tcPr>
          <w:p w14:paraId="7A909923" w14:textId="77777777" w:rsidR="0007400B" w:rsidRPr="008806EA" w:rsidRDefault="00C02D99" w:rsidP="0007400B">
            <w:pPr>
              <w:rPr>
                <w:rFonts w:ascii="Calibri" w:eastAsia="Calibri" w:hAnsi="Calibri"/>
                <w:color w:val="1F497D"/>
              </w:rPr>
            </w:pPr>
            <w:r w:rsidRPr="006C2869">
              <w:rPr>
                <w:rFonts w:ascii="Calibri" w:eastAsia="Calibri" w:hAnsi="Calibri"/>
              </w:rPr>
              <w:t>Examples:</w:t>
            </w:r>
            <w:r w:rsidR="0007400B">
              <w:rPr>
                <w:rFonts w:ascii="Calibri" w:eastAsia="Calibri" w:hAnsi="Calibri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931553045"/>
              </w:sdtPr>
              <w:sdtContent>
                <w:r w:rsidR="0007400B" w:rsidRPr="008806EA">
                  <w:rPr>
                    <w:rFonts w:ascii="Calibri" w:eastAsia="Calibri" w:hAnsi="Calibri"/>
                  </w:rPr>
                  <w:t> </w:t>
                </w:r>
              </w:sdtContent>
            </w:sdt>
          </w:p>
          <w:p w14:paraId="4688D27E" w14:textId="471C17A1" w:rsidR="00C02D99" w:rsidRPr="00C22B35" w:rsidRDefault="00C02D99" w:rsidP="0061704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02D99" w:rsidRPr="00C4207B" w14:paraId="07873849" w14:textId="77777777" w:rsidTr="0007400B">
        <w:trPr>
          <w:trHeight w:val="1395"/>
        </w:trPr>
        <w:tc>
          <w:tcPr>
            <w:tcW w:w="2695" w:type="dxa"/>
            <w:shd w:val="clear" w:color="auto" w:fill="E9EBE5"/>
            <w:vAlign w:val="center"/>
          </w:tcPr>
          <w:p w14:paraId="3F9BF5EC" w14:textId="77777777" w:rsidR="00C02D99" w:rsidRPr="009F5009" w:rsidRDefault="00C02D99" w:rsidP="00617046">
            <w:pPr>
              <w:rPr>
                <w:rFonts w:ascii="Calibri" w:eastAsia="Calibri" w:hAnsi="Calibri"/>
                <w:b/>
                <w:color w:val="338F80"/>
              </w:rPr>
            </w:pPr>
            <w:r w:rsidRPr="009F5009">
              <w:rPr>
                <w:rFonts w:ascii="Calibri" w:eastAsia="Calibri" w:hAnsi="Calibri"/>
                <w:b/>
                <w:color w:val="338F80"/>
              </w:rPr>
              <w:t>Influencing for Results Cluster</w:t>
            </w:r>
          </w:p>
          <w:p w14:paraId="5D36276A" w14:textId="77777777" w:rsidR="00C02D99" w:rsidRPr="003F1652" w:rsidRDefault="00C02D99" w:rsidP="00617046">
            <w:pPr>
              <w:rPr>
                <w:i/>
                <w:color w:val="FF0000"/>
              </w:rPr>
            </w:pPr>
            <w:r w:rsidRPr="00A37145">
              <w:rPr>
                <w:rFonts w:asciiTheme="majorHAnsi" w:hAnsiTheme="majorHAnsi"/>
                <w:b/>
              </w:rPr>
              <w:t>These enable working through and with others.</w:t>
            </w:r>
          </w:p>
        </w:tc>
        <w:tc>
          <w:tcPr>
            <w:tcW w:w="1534" w:type="dxa"/>
            <w:shd w:val="clear" w:color="auto" w:fill="E9EBE5"/>
          </w:tcPr>
          <w:p w14:paraId="0192EEB2" w14:textId="77777777" w:rsidR="00C02D99" w:rsidRPr="00C22B35" w:rsidRDefault="00C02D99" w:rsidP="0061704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E9EBE5"/>
          </w:tcPr>
          <w:p w14:paraId="7CDBC654" w14:textId="77777777" w:rsidR="00C02D99" w:rsidRPr="00C22B35" w:rsidRDefault="00C02D99" w:rsidP="0061704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E9EBE5"/>
          </w:tcPr>
          <w:p w14:paraId="1654700B" w14:textId="77777777" w:rsidR="00C02D99" w:rsidRPr="00C22B35" w:rsidRDefault="00C02D99" w:rsidP="0061704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E9EBE5"/>
          </w:tcPr>
          <w:p w14:paraId="405B07D3" w14:textId="77777777" w:rsidR="00C02D99" w:rsidRPr="00C22B35" w:rsidRDefault="00C02D99" w:rsidP="0061704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E9EBE5"/>
          </w:tcPr>
          <w:p w14:paraId="7F47FB78" w14:textId="77777777" w:rsidR="00C02D99" w:rsidRPr="00C22B35" w:rsidRDefault="00C02D99" w:rsidP="0061704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7400B" w:rsidRPr="00C4207B" w14:paraId="3E16E69F" w14:textId="77777777" w:rsidTr="0007400B">
        <w:trPr>
          <w:trHeight w:val="576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14:paraId="69870E93" w14:textId="77777777" w:rsidR="0007400B" w:rsidRPr="009F5009" w:rsidRDefault="0007400B" w:rsidP="0007400B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bCs/>
                <w:i/>
                <w:color w:val="DE4526"/>
              </w:rPr>
            </w:pPr>
            <w:r w:rsidRPr="009F5009">
              <w:rPr>
                <w:rFonts w:asciiTheme="majorHAnsi" w:hAnsiTheme="majorHAnsi"/>
                <w:b/>
                <w:i/>
                <w:color w:val="DE4526"/>
              </w:rPr>
              <w:t xml:space="preserve">Impact and Influence </w:t>
            </w:r>
          </w:p>
          <w:p w14:paraId="7D47173B" w14:textId="77777777" w:rsidR="0007400B" w:rsidRPr="00A5553D" w:rsidRDefault="0007400B" w:rsidP="0007400B">
            <w:pPr>
              <w:pStyle w:val="Heading1"/>
              <w:tabs>
                <w:tab w:val="left" w:pos="461"/>
              </w:tabs>
              <w:spacing w:before="60" w:after="0"/>
              <w:ind w:left="144"/>
              <w:outlineLvl w:val="0"/>
              <w:rPr>
                <w:i/>
                <w:color w:val="FF0000"/>
                <w:sz w:val="22"/>
                <w:szCs w:val="22"/>
              </w:rPr>
            </w:pPr>
            <w:r w:rsidRPr="005A48D6">
              <w:rPr>
                <w:color w:val="auto"/>
                <w:sz w:val="22"/>
                <w:szCs w:val="22"/>
              </w:rPr>
              <w:t>Acting with the purpose of affecting the perceptions, thinking and actions of others.</w:t>
            </w:r>
            <w:r w:rsidRPr="00A5553D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14:paraId="2B533FFA" w14:textId="57F8458E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33642658"/>
              </w:sdtPr>
              <w:sdtContent>
                <w:r w:rsidRPr="0084471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33CA11F1" w14:textId="56A41D6E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719208184"/>
              </w:sdtPr>
              <w:sdtContent>
                <w:r w:rsidRPr="0084471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4" w:type="dxa"/>
            <w:shd w:val="clear" w:color="auto" w:fill="auto"/>
          </w:tcPr>
          <w:p w14:paraId="6A1F2643" w14:textId="35D66FB3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502119735"/>
              </w:sdtPr>
              <w:sdtContent>
                <w:r w:rsidRPr="0084471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480BBEC4" w14:textId="2C038104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49380906"/>
              </w:sdtPr>
              <w:sdtContent>
                <w:r w:rsidRPr="0084471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05A24AA9" w14:textId="7D6DE55C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988978950"/>
              </w:sdtPr>
              <w:sdtContent>
                <w:r w:rsidRPr="0084471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</w:tr>
      <w:tr w:rsidR="00C02D99" w:rsidRPr="00C4207B" w14:paraId="736999DF" w14:textId="77777777" w:rsidTr="0007400B">
        <w:trPr>
          <w:trHeight w:val="735"/>
        </w:trPr>
        <w:tc>
          <w:tcPr>
            <w:tcW w:w="2695" w:type="dxa"/>
            <w:vMerge/>
            <w:shd w:val="clear" w:color="auto" w:fill="auto"/>
            <w:vAlign w:val="center"/>
          </w:tcPr>
          <w:p w14:paraId="0F9A4891" w14:textId="77777777" w:rsidR="00C02D99" w:rsidRPr="00F26FA6" w:rsidRDefault="00C02D99" w:rsidP="00617046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i/>
                <w:color w:val="FF0000"/>
              </w:rPr>
            </w:pPr>
          </w:p>
        </w:tc>
        <w:tc>
          <w:tcPr>
            <w:tcW w:w="7673" w:type="dxa"/>
            <w:gridSpan w:val="5"/>
            <w:shd w:val="clear" w:color="auto" w:fill="auto"/>
          </w:tcPr>
          <w:p w14:paraId="726FBAA6" w14:textId="77777777" w:rsidR="0007400B" w:rsidRPr="008806EA" w:rsidRDefault="00C02D99" w:rsidP="0007400B">
            <w:pPr>
              <w:rPr>
                <w:rFonts w:ascii="Calibri" w:eastAsia="Calibri" w:hAnsi="Calibri"/>
                <w:color w:val="1F497D"/>
              </w:rPr>
            </w:pPr>
            <w:r w:rsidRPr="006C2869">
              <w:rPr>
                <w:rFonts w:ascii="Calibri" w:eastAsia="Calibri" w:hAnsi="Calibri"/>
              </w:rPr>
              <w:t>Examples:</w:t>
            </w:r>
            <w:r w:rsidR="0007400B">
              <w:rPr>
                <w:rFonts w:ascii="Calibri" w:eastAsia="Calibri" w:hAnsi="Calibri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-1277711380"/>
              </w:sdtPr>
              <w:sdtContent>
                <w:r w:rsidR="0007400B" w:rsidRPr="008806EA">
                  <w:rPr>
                    <w:rFonts w:ascii="Calibri" w:eastAsia="Calibri" w:hAnsi="Calibri"/>
                  </w:rPr>
                  <w:t> </w:t>
                </w:r>
              </w:sdtContent>
            </w:sdt>
          </w:p>
          <w:p w14:paraId="2CDE9E3F" w14:textId="39BE706F" w:rsidR="00C02D99" w:rsidRPr="00C22B35" w:rsidRDefault="00C02D99" w:rsidP="0061704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7400B" w:rsidRPr="00C4207B" w14:paraId="1BB3B117" w14:textId="77777777" w:rsidTr="0007400B">
        <w:trPr>
          <w:trHeight w:val="576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14:paraId="3540E8B0" w14:textId="77777777" w:rsidR="0007400B" w:rsidRPr="009F5009" w:rsidRDefault="0007400B" w:rsidP="0007400B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bCs/>
                <w:i/>
                <w:color w:val="DE4526"/>
              </w:rPr>
            </w:pPr>
            <w:r w:rsidRPr="009F5009">
              <w:rPr>
                <w:rFonts w:asciiTheme="majorHAnsi" w:hAnsiTheme="majorHAnsi"/>
                <w:b/>
                <w:i/>
                <w:color w:val="DE4526"/>
              </w:rPr>
              <w:lastRenderedPageBreak/>
              <w:t xml:space="preserve">Team Leadership </w:t>
            </w:r>
          </w:p>
          <w:p w14:paraId="162B7857" w14:textId="77777777" w:rsidR="0007400B" w:rsidRPr="003F1652" w:rsidRDefault="0007400B" w:rsidP="0007400B">
            <w:pPr>
              <w:spacing w:before="60"/>
              <w:ind w:left="144"/>
              <w:rPr>
                <w:i/>
                <w:color w:val="FF0000"/>
              </w:rPr>
            </w:pPr>
            <w:r w:rsidRPr="005A48D6">
              <w:rPr>
                <w:rFonts w:asciiTheme="majorHAnsi" w:hAnsiTheme="majorHAnsi"/>
                <w:b/>
                <w:bCs/>
              </w:rPr>
              <w:t>Assuming authoritative leadership of a group for the benefit of the organization</w:t>
            </w:r>
            <w:r w:rsidRPr="005A48D6"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1534" w:type="dxa"/>
            <w:shd w:val="clear" w:color="auto" w:fill="auto"/>
          </w:tcPr>
          <w:p w14:paraId="1CB45143" w14:textId="197C81C8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384996102"/>
              </w:sdtPr>
              <w:sdtContent>
                <w:r w:rsidRPr="008070B4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4C9E3EE5" w14:textId="2804C6D6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323957972"/>
              </w:sdtPr>
              <w:sdtContent>
                <w:r w:rsidRPr="008070B4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4" w:type="dxa"/>
            <w:shd w:val="clear" w:color="auto" w:fill="auto"/>
          </w:tcPr>
          <w:p w14:paraId="6DDFC2F0" w14:textId="47DCA83E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265066504"/>
              </w:sdtPr>
              <w:sdtContent>
                <w:r w:rsidRPr="008070B4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3C4652AB" w14:textId="70910D2E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295840979"/>
              </w:sdtPr>
              <w:sdtContent>
                <w:r w:rsidRPr="008070B4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70DE5019" w14:textId="6D8E69AF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258349362"/>
              </w:sdtPr>
              <w:sdtContent>
                <w:r w:rsidRPr="008070B4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</w:tr>
      <w:tr w:rsidR="00C02D99" w:rsidRPr="00C4207B" w14:paraId="6EAA0E4F" w14:textId="77777777" w:rsidTr="0007400B">
        <w:trPr>
          <w:trHeight w:val="735"/>
        </w:trPr>
        <w:tc>
          <w:tcPr>
            <w:tcW w:w="2695" w:type="dxa"/>
            <w:vMerge/>
            <w:shd w:val="clear" w:color="auto" w:fill="auto"/>
            <w:vAlign w:val="center"/>
          </w:tcPr>
          <w:p w14:paraId="579D894F" w14:textId="77777777" w:rsidR="00C02D99" w:rsidRPr="00F26FA6" w:rsidRDefault="00C02D99" w:rsidP="00617046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i/>
                <w:color w:val="FF0000"/>
              </w:rPr>
            </w:pPr>
          </w:p>
        </w:tc>
        <w:tc>
          <w:tcPr>
            <w:tcW w:w="7673" w:type="dxa"/>
            <w:gridSpan w:val="5"/>
            <w:shd w:val="clear" w:color="auto" w:fill="auto"/>
          </w:tcPr>
          <w:p w14:paraId="643382C1" w14:textId="77777777" w:rsidR="0007400B" w:rsidRPr="008806EA" w:rsidRDefault="00C02D99" w:rsidP="0007400B">
            <w:pPr>
              <w:rPr>
                <w:rFonts w:ascii="Calibri" w:eastAsia="Calibri" w:hAnsi="Calibri"/>
                <w:color w:val="1F497D"/>
              </w:rPr>
            </w:pPr>
            <w:r w:rsidRPr="006C2869">
              <w:rPr>
                <w:rFonts w:ascii="Calibri" w:eastAsia="Calibri" w:hAnsi="Calibri"/>
              </w:rPr>
              <w:t>Examples:</w:t>
            </w:r>
            <w:r w:rsidR="0007400B">
              <w:rPr>
                <w:rFonts w:ascii="Calibri" w:eastAsia="Calibri" w:hAnsi="Calibri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-1951463547"/>
              </w:sdtPr>
              <w:sdtContent>
                <w:r w:rsidR="0007400B" w:rsidRPr="008806EA">
                  <w:rPr>
                    <w:rFonts w:ascii="Calibri" w:eastAsia="Calibri" w:hAnsi="Calibri"/>
                  </w:rPr>
                  <w:t> </w:t>
                </w:r>
              </w:sdtContent>
            </w:sdt>
          </w:p>
          <w:p w14:paraId="51A98041" w14:textId="57871CC5" w:rsidR="00C02D99" w:rsidRPr="00C22B35" w:rsidRDefault="00C02D99" w:rsidP="0061704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7400B" w:rsidRPr="00C4207B" w14:paraId="16600F4B" w14:textId="77777777" w:rsidTr="0007400B">
        <w:trPr>
          <w:trHeight w:val="576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14:paraId="0CF3DE98" w14:textId="77777777" w:rsidR="0007400B" w:rsidRPr="009F5009" w:rsidRDefault="0007400B" w:rsidP="0007400B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bCs/>
                <w:i/>
                <w:color w:val="DE4526"/>
              </w:rPr>
            </w:pPr>
            <w:r w:rsidRPr="009F5009">
              <w:rPr>
                <w:rFonts w:asciiTheme="majorHAnsi" w:hAnsiTheme="majorHAnsi"/>
                <w:b/>
                <w:i/>
                <w:color w:val="DE4526"/>
              </w:rPr>
              <w:t xml:space="preserve">Developing Others </w:t>
            </w:r>
          </w:p>
          <w:p w14:paraId="02AF244C" w14:textId="77777777" w:rsidR="0007400B" w:rsidRDefault="0007400B" w:rsidP="0007400B">
            <w:pPr>
              <w:spacing w:before="60"/>
              <w:ind w:left="144"/>
              <w:rPr>
                <w:rFonts w:asciiTheme="majorHAnsi" w:hAnsiTheme="majorHAnsi"/>
                <w:b/>
                <w:color w:val="FF0000"/>
              </w:rPr>
            </w:pPr>
            <w:r w:rsidRPr="005A48D6">
              <w:rPr>
                <w:rFonts w:asciiTheme="majorHAnsi" w:hAnsiTheme="majorHAnsi"/>
                <w:b/>
                <w:bCs/>
              </w:rPr>
              <w:t>Influence with the specific intent to increase the short and long‐term effectiveness of another person.</w:t>
            </w:r>
          </w:p>
        </w:tc>
        <w:tc>
          <w:tcPr>
            <w:tcW w:w="1534" w:type="dxa"/>
            <w:shd w:val="clear" w:color="auto" w:fill="auto"/>
          </w:tcPr>
          <w:p w14:paraId="14101822" w14:textId="21ACDC8C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205253571"/>
              </w:sdtPr>
              <w:sdtContent>
                <w:r w:rsidRPr="0028016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487A7D63" w14:textId="70880FB6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4002779"/>
              </w:sdtPr>
              <w:sdtContent>
                <w:r w:rsidRPr="0028016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4" w:type="dxa"/>
            <w:shd w:val="clear" w:color="auto" w:fill="auto"/>
          </w:tcPr>
          <w:p w14:paraId="1E290FD1" w14:textId="45E09732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1570691790"/>
              </w:sdtPr>
              <w:sdtContent>
                <w:r w:rsidRPr="0028016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28507807" w14:textId="27DE2728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473669876"/>
              </w:sdtPr>
              <w:sdtContent>
                <w:r w:rsidRPr="0028016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321979BD" w14:textId="723517E6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555827843"/>
              </w:sdtPr>
              <w:sdtContent>
                <w:r w:rsidRPr="0028016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</w:tr>
      <w:tr w:rsidR="00C02D99" w:rsidRPr="00C4207B" w14:paraId="5B49C1FA" w14:textId="77777777" w:rsidTr="0007400B">
        <w:trPr>
          <w:trHeight w:val="862"/>
        </w:trPr>
        <w:tc>
          <w:tcPr>
            <w:tcW w:w="2695" w:type="dxa"/>
            <w:vMerge/>
            <w:shd w:val="clear" w:color="auto" w:fill="auto"/>
            <w:vAlign w:val="center"/>
          </w:tcPr>
          <w:p w14:paraId="7E377C98" w14:textId="77777777" w:rsidR="00C02D99" w:rsidRPr="00F26FA6" w:rsidRDefault="00C02D99" w:rsidP="00617046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i/>
                <w:color w:val="FF0000"/>
              </w:rPr>
            </w:pPr>
          </w:p>
        </w:tc>
        <w:tc>
          <w:tcPr>
            <w:tcW w:w="7673" w:type="dxa"/>
            <w:gridSpan w:val="5"/>
            <w:shd w:val="clear" w:color="auto" w:fill="auto"/>
          </w:tcPr>
          <w:p w14:paraId="42488A4E" w14:textId="77777777" w:rsidR="0007400B" w:rsidRPr="008806EA" w:rsidRDefault="00C02D99" w:rsidP="0007400B">
            <w:pPr>
              <w:rPr>
                <w:rFonts w:ascii="Calibri" w:eastAsia="Calibri" w:hAnsi="Calibri"/>
                <w:color w:val="1F497D"/>
              </w:rPr>
            </w:pPr>
            <w:r w:rsidRPr="006C2869">
              <w:rPr>
                <w:rFonts w:ascii="Calibri" w:eastAsia="Calibri" w:hAnsi="Calibri"/>
              </w:rPr>
              <w:t>Examples:</w:t>
            </w:r>
            <w:r w:rsidR="0007400B">
              <w:rPr>
                <w:rFonts w:ascii="Calibri" w:eastAsia="Calibri" w:hAnsi="Calibri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82498467"/>
              </w:sdtPr>
              <w:sdtContent>
                <w:r w:rsidR="0007400B" w:rsidRPr="008806EA">
                  <w:rPr>
                    <w:rFonts w:ascii="Calibri" w:eastAsia="Calibri" w:hAnsi="Calibri"/>
                  </w:rPr>
                  <w:t> </w:t>
                </w:r>
              </w:sdtContent>
            </w:sdt>
          </w:p>
          <w:p w14:paraId="31B3D6F2" w14:textId="52B4F058" w:rsidR="00C02D99" w:rsidRPr="00C22B35" w:rsidRDefault="00C02D99" w:rsidP="0061704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02D99" w:rsidRPr="00C4207B" w14:paraId="312D065A" w14:textId="77777777" w:rsidTr="0007400B">
        <w:trPr>
          <w:trHeight w:val="1395"/>
        </w:trPr>
        <w:tc>
          <w:tcPr>
            <w:tcW w:w="2695" w:type="dxa"/>
            <w:shd w:val="clear" w:color="auto" w:fill="E9EBE5"/>
            <w:vAlign w:val="center"/>
          </w:tcPr>
          <w:p w14:paraId="37A37946" w14:textId="77777777" w:rsidR="00C02D99" w:rsidRPr="009F5009" w:rsidRDefault="00C02D99" w:rsidP="00617046">
            <w:pPr>
              <w:rPr>
                <w:rFonts w:ascii="Calibri" w:eastAsia="Calibri" w:hAnsi="Calibri"/>
                <w:color w:val="338F80"/>
              </w:rPr>
            </w:pPr>
            <w:r w:rsidRPr="009F5009">
              <w:rPr>
                <w:rFonts w:ascii="Calibri" w:eastAsia="Calibri" w:hAnsi="Calibri"/>
                <w:b/>
                <w:color w:val="338F80"/>
              </w:rPr>
              <w:t>Problem Solving Cluster</w:t>
            </w:r>
            <w:r w:rsidRPr="009F5009">
              <w:rPr>
                <w:rFonts w:asciiTheme="majorHAnsi" w:hAnsiTheme="majorHAnsi"/>
                <w:color w:val="338F80"/>
                <w:u w:val="single"/>
              </w:rPr>
              <w:t xml:space="preserve"> </w:t>
            </w:r>
          </w:p>
          <w:p w14:paraId="15704A06" w14:textId="77777777" w:rsidR="00C02D99" w:rsidRDefault="00C02D99" w:rsidP="00617046">
            <w:pPr>
              <w:spacing w:before="60"/>
              <w:rPr>
                <w:rFonts w:asciiTheme="majorHAnsi" w:hAnsiTheme="majorHAnsi"/>
                <w:b/>
                <w:color w:val="FF0000"/>
              </w:rPr>
            </w:pPr>
            <w:r w:rsidRPr="00A37145">
              <w:rPr>
                <w:rFonts w:asciiTheme="majorHAnsi" w:hAnsiTheme="majorHAnsi"/>
                <w:b/>
              </w:rPr>
              <w:t>These enable solving and simplifying complex problems.</w:t>
            </w:r>
          </w:p>
        </w:tc>
        <w:tc>
          <w:tcPr>
            <w:tcW w:w="1534" w:type="dxa"/>
            <w:shd w:val="clear" w:color="auto" w:fill="E9EBE5"/>
          </w:tcPr>
          <w:p w14:paraId="0FD4889F" w14:textId="77777777" w:rsidR="00C02D99" w:rsidRPr="00C22B35" w:rsidRDefault="00C02D99" w:rsidP="0061704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E9EBE5"/>
          </w:tcPr>
          <w:p w14:paraId="6789F754" w14:textId="77777777" w:rsidR="00C02D99" w:rsidRPr="00C22B35" w:rsidRDefault="00C02D99" w:rsidP="0061704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E9EBE5"/>
          </w:tcPr>
          <w:p w14:paraId="32E23ADE" w14:textId="77777777" w:rsidR="00C02D99" w:rsidRPr="00C22B35" w:rsidRDefault="00C02D99" w:rsidP="0061704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E9EBE5"/>
          </w:tcPr>
          <w:p w14:paraId="2BF918F6" w14:textId="77777777" w:rsidR="00C02D99" w:rsidRPr="00C22B35" w:rsidRDefault="00C02D99" w:rsidP="0061704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E9EBE5"/>
          </w:tcPr>
          <w:p w14:paraId="0E3F65B2" w14:textId="77777777" w:rsidR="00C02D99" w:rsidRPr="00C22B35" w:rsidRDefault="00C02D99" w:rsidP="0061704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7400B" w:rsidRPr="00C4207B" w14:paraId="0267F976" w14:textId="77777777" w:rsidTr="0007400B">
        <w:trPr>
          <w:trHeight w:val="576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14:paraId="27597660" w14:textId="77777777" w:rsidR="0007400B" w:rsidRPr="009F5009" w:rsidRDefault="0007400B" w:rsidP="0007400B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bCs/>
                <w:i/>
                <w:color w:val="DE4526"/>
              </w:rPr>
            </w:pPr>
            <w:r w:rsidRPr="009F5009">
              <w:rPr>
                <w:rFonts w:asciiTheme="majorHAnsi" w:hAnsiTheme="majorHAnsi"/>
                <w:b/>
                <w:i/>
                <w:color w:val="DE4526"/>
              </w:rPr>
              <w:t xml:space="preserve">Analytical Thinking </w:t>
            </w:r>
          </w:p>
          <w:p w14:paraId="2E1F05E3" w14:textId="77777777" w:rsidR="0007400B" w:rsidRPr="00F26FA6" w:rsidRDefault="0007400B" w:rsidP="0007400B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color w:val="FF0000"/>
              </w:rPr>
            </w:pPr>
            <w:r w:rsidRPr="00F26FA6">
              <w:rPr>
                <w:rFonts w:asciiTheme="majorHAnsi" w:hAnsiTheme="majorHAnsi"/>
                <w:b/>
              </w:rPr>
              <w:t>The ability to break things down in a logical way and to recognize cause and effect.</w:t>
            </w:r>
          </w:p>
        </w:tc>
        <w:tc>
          <w:tcPr>
            <w:tcW w:w="1534" w:type="dxa"/>
            <w:shd w:val="clear" w:color="auto" w:fill="auto"/>
          </w:tcPr>
          <w:p w14:paraId="7731941A" w14:textId="415A0975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612667695"/>
              </w:sdtPr>
              <w:sdtContent>
                <w:r w:rsidRPr="00EB00F5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440BA3F4" w14:textId="06951090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1817373609"/>
              </w:sdtPr>
              <w:sdtContent>
                <w:r w:rsidRPr="00EB00F5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4" w:type="dxa"/>
            <w:shd w:val="clear" w:color="auto" w:fill="auto"/>
          </w:tcPr>
          <w:p w14:paraId="0D9DA0E2" w14:textId="228F3749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1062299175"/>
              </w:sdtPr>
              <w:sdtContent>
                <w:r w:rsidRPr="00EB00F5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7331BE63" w14:textId="2AF65F2E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695158717"/>
              </w:sdtPr>
              <w:sdtContent>
                <w:r w:rsidRPr="00EB00F5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5661D652" w14:textId="63911570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856258104"/>
              </w:sdtPr>
              <w:sdtContent>
                <w:r w:rsidRPr="00EB00F5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</w:tr>
      <w:tr w:rsidR="00C02D99" w:rsidRPr="00C4207B" w14:paraId="26F9233B" w14:textId="77777777" w:rsidTr="0007400B">
        <w:trPr>
          <w:trHeight w:val="735"/>
        </w:trPr>
        <w:tc>
          <w:tcPr>
            <w:tcW w:w="2695" w:type="dxa"/>
            <w:vMerge/>
            <w:shd w:val="clear" w:color="auto" w:fill="auto"/>
            <w:vAlign w:val="center"/>
          </w:tcPr>
          <w:p w14:paraId="69D9C608" w14:textId="77777777" w:rsidR="00C02D99" w:rsidRDefault="00C02D99" w:rsidP="00617046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i/>
                <w:color w:val="FF0000"/>
              </w:rPr>
            </w:pPr>
          </w:p>
        </w:tc>
        <w:tc>
          <w:tcPr>
            <w:tcW w:w="7673" w:type="dxa"/>
            <w:gridSpan w:val="5"/>
            <w:shd w:val="clear" w:color="auto" w:fill="auto"/>
          </w:tcPr>
          <w:p w14:paraId="69CAB389" w14:textId="77777777" w:rsidR="0007400B" w:rsidRPr="008806EA" w:rsidRDefault="00C02D99" w:rsidP="0007400B">
            <w:pPr>
              <w:rPr>
                <w:rFonts w:ascii="Calibri" w:eastAsia="Calibri" w:hAnsi="Calibri"/>
                <w:color w:val="1F497D"/>
              </w:rPr>
            </w:pPr>
            <w:r w:rsidRPr="006C2869">
              <w:rPr>
                <w:rFonts w:ascii="Calibri" w:eastAsia="Calibri" w:hAnsi="Calibri"/>
              </w:rPr>
              <w:t>Examples:</w:t>
            </w:r>
            <w:r w:rsidR="0007400B">
              <w:rPr>
                <w:rFonts w:ascii="Calibri" w:eastAsia="Calibri" w:hAnsi="Calibri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804580310"/>
              </w:sdtPr>
              <w:sdtContent>
                <w:r w:rsidR="0007400B" w:rsidRPr="008806EA">
                  <w:rPr>
                    <w:rFonts w:ascii="Calibri" w:eastAsia="Calibri" w:hAnsi="Calibri"/>
                  </w:rPr>
                  <w:t> </w:t>
                </w:r>
              </w:sdtContent>
            </w:sdt>
          </w:p>
          <w:p w14:paraId="628F1A84" w14:textId="2ADDBF22" w:rsidR="00C02D99" w:rsidRPr="00C22B35" w:rsidRDefault="00C02D99" w:rsidP="0061704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7400B" w:rsidRPr="00C4207B" w14:paraId="2AB76999" w14:textId="77777777" w:rsidTr="0007400B">
        <w:trPr>
          <w:trHeight w:val="576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14:paraId="3EC949C7" w14:textId="77777777" w:rsidR="0007400B" w:rsidRPr="00F26FA6" w:rsidRDefault="0007400B" w:rsidP="0007400B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bCs/>
                <w:i/>
              </w:rPr>
            </w:pPr>
            <w:r w:rsidRPr="009F5009">
              <w:rPr>
                <w:rFonts w:asciiTheme="majorHAnsi" w:hAnsiTheme="majorHAnsi"/>
                <w:b/>
                <w:i/>
                <w:color w:val="DE4526"/>
              </w:rPr>
              <w:t xml:space="preserve">Conceptual Thinking </w:t>
            </w:r>
          </w:p>
          <w:p w14:paraId="4B202BBD" w14:textId="77777777" w:rsidR="0007400B" w:rsidRDefault="0007400B" w:rsidP="0007400B">
            <w:pPr>
              <w:spacing w:before="60"/>
              <w:ind w:left="144"/>
              <w:rPr>
                <w:rFonts w:asciiTheme="majorHAnsi" w:hAnsiTheme="majorHAnsi"/>
                <w:b/>
                <w:color w:val="FF0000"/>
              </w:rPr>
            </w:pPr>
            <w:r w:rsidRPr="00F26FA6">
              <w:rPr>
                <w:rFonts w:asciiTheme="majorHAnsi" w:hAnsiTheme="majorHAnsi"/>
                <w:b/>
              </w:rPr>
              <w:t>The ability to see patterns and links among seemingly unrelated things.</w:t>
            </w:r>
          </w:p>
        </w:tc>
        <w:tc>
          <w:tcPr>
            <w:tcW w:w="1534" w:type="dxa"/>
            <w:shd w:val="clear" w:color="auto" w:fill="auto"/>
          </w:tcPr>
          <w:p w14:paraId="2C3AC056" w14:textId="4D19853A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1187262154"/>
              </w:sdtPr>
              <w:sdtContent>
                <w:r w:rsidRPr="001315C1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64F17271" w14:textId="6A29877B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835683165"/>
              </w:sdtPr>
              <w:sdtContent>
                <w:r w:rsidRPr="001315C1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4" w:type="dxa"/>
            <w:shd w:val="clear" w:color="auto" w:fill="auto"/>
          </w:tcPr>
          <w:p w14:paraId="1DC032AB" w14:textId="584DFC68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400982942"/>
              </w:sdtPr>
              <w:sdtContent>
                <w:r w:rsidRPr="001315C1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716486E3" w14:textId="03DE753C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2051984545"/>
              </w:sdtPr>
              <w:sdtContent>
                <w:r w:rsidRPr="001315C1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38979838" w14:textId="1678625F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277378993"/>
              </w:sdtPr>
              <w:sdtContent>
                <w:r w:rsidRPr="001315C1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</w:tr>
      <w:tr w:rsidR="00C02D99" w:rsidRPr="00C4207B" w14:paraId="72BFA073" w14:textId="77777777" w:rsidTr="0007400B">
        <w:trPr>
          <w:trHeight w:val="735"/>
        </w:trPr>
        <w:tc>
          <w:tcPr>
            <w:tcW w:w="2695" w:type="dxa"/>
            <w:vMerge/>
            <w:shd w:val="clear" w:color="auto" w:fill="auto"/>
            <w:vAlign w:val="center"/>
          </w:tcPr>
          <w:p w14:paraId="595AD079" w14:textId="77777777" w:rsidR="00C02D99" w:rsidRDefault="00C02D99" w:rsidP="00617046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i/>
                <w:color w:val="FF0000"/>
              </w:rPr>
            </w:pPr>
          </w:p>
        </w:tc>
        <w:tc>
          <w:tcPr>
            <w:tcW w:w="7673" w:type="dxa"/>
            <w:gridSpan w:val="5"/>
            <w:shd w:val="clear" w:color="auto" w:fill="auto"/>
          </w:tcPr>
          <w:p w14:paraId="61D45456" w14:textId="77777777" w:rsidR="0007400B" w:rsidRPr="008806EA" w:rsidRDefault="00C02D99" w:rsidP="0007400B">
            <w:pPr>
              <w:rPr>
                <w:rFonts w:ascii="Calibri" w:eastAsia="Calibri" w:hAnsi="Calibri"/>
                <w:color w:val="1F497D"/>
              </w:rPr>
            </w:pPr>
            <w:r w:rsidRPr="006C2869">
              <w:rPr>
                <w:rFonts w:ascii="Calibri" w:eastAsia="Calibri" w:hAnsi="Calibri"/>
              </w:rPr>
              <w:t>Examples:</w:t>
            </w:r>
            <w:r w:rsidR="0007400B">
              <w:rPr>
                <w:rFonts w:ascii="Calibri" w:eastAsia="Calibri" w:hAnsi="Calibri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-1484772809"/>
              </w:sdtPr>
              <w:sdtContent>
                <w:r w:rsidR="0007400B" w:rsidRPr="008806EA">
                  <w:rPr>
                    <w:rFonts w:ascii="Calibri" w:eastAsia="Calibri" w:hAnsi="Calibri"/>
                  </w:rPr>
                  <w:t> </w:t>
                </w:r>
              </w:sdtContent>
            </w:sdt>
          </w:p>
          <w:p w14:paraId="0BFC8D26" w14:textId="2EF6F922" w:rsidR="00C02D99" w:rsidRPr="00C22B35" w:rsidRDefault="00C02D99" w:rsidP="0061704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02D99" w:rsidRPr="00C4207B" w14:paraId="46092833" w14:textId="77777777" w:rsidTr="0007400B">
        <w:trPr>
          <w:trHeight w:val="1395"/>
        </w:trPr>
        <w:tc>
          <w:tcPr>
            <w:tcW w:w="2695" w:type="dxa"/>
            <w:shd w:val="clear" w:color="auto" w:fill="E9EBE5"/>
            <w:vAlign w:val="center"/>
          </w:tcPr>
          <w:p w14:paraId="3C7B5E14" w14:textId="77777777" w:rsidR="00C02D99" w:rsidRPr="009F5009" w:rsidRDefault="00C02D99" w:rsidP="00617046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/>
                <w:b/>
                <w:color w:val="338F80"/>
              </w:rPr>
            </w:pPr>
            <w:r w:rsidRPr="009F5009">
              <w:rPr>
                <w:rFonts w:ascii="Calibri" w:eastAsia="Calibri" w:hAnsi="Calibri"/>
                <w:b/>
                <w:color w:val="338F80"/>
              </w:rPr>
              <w:t>Showing Confidence to Lead</w:t>
            </w:r>
          </w:p>
          <w:p w14:paraId="63D4FA4F" w14:textId="77777777" w:rsidR="00C02D99" w:rsidRPr="00F26FA6" w:rsidRDefault="00C02D99" w:rsidP="00617046">
            <w:pPr>
              <w:autoSpaceDE w:val="0"/>
              <w:autoSpaceDN w:val="0"/>
              <w:adjustRightInd w:val="0"/>
              <w:spacing w:before="60"/>
              <w:rPr>
                <w:b/>
                <w:color w:val="FF0000"/>
              </w:rPr>
            </w:pPr>
            <w:r w:rsidRPr="00F26FA6">
              <w:rPr>
                <w:rFonts w:asciiTheme="majorHAnsi" w:hAnsiTheme="majorHAnsi"/>
                <w:b/>
              </w:rPr>
              <w:t>T</w:t>
            </w:r>
            <w:r w:rsidRPr="00A37145">
              <w:rPr>
                <w:rFonts w:asciiTheme="majorHAnsi" w:hAnsiTheme="majorHAnsi"/>
                <w:b/>
              </w:rPr>
              <w:t>his enables focus and commitment in the midst of highly challenging situations.</w:t>
            </w:r>
            <w:r w:rsidRPr="00F26FA6">
              <w:rPr>
                <w:b/>
                <w:color w:val="FF0000"/>
              </w:rPr>
              <w:t xml:space="preserve"> </w:t>
            </w:r>
          </w:p>
        </w:tc>
        <w:tc>
          <w:tcPr>
            <w:tcW w:w="1534" w:type="dxa"/>
            <w:shd w:val="clear" w:color="auto" w:fill="E9EBE5"/>
          </w:tcPr>
          <w:p w14:paraId="7C9388C1" w14:textId="77777777" w:rsidR="00C02D99" w:rsidRPr="00C22B35" w:rsidRDefault="00C02D99" w:rsidP="0061704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E9EBE5"/>
          </w:tcPr>
          <w:p w14:paraId="42F24F12" w14:textId="77777777" w:rsidR="00C02D99" w:rsidRPr="00C22B35" w:rsidRDefault="00C02D99" w:rsidP="0061704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E9EBE5"/>
          </w:tcPr>
          <w:p w14:paraId="64D04239" w14:textId="77777777" w:rsidR="00C02D99" w:rsidRPr="00C22B35" w:rsidRDefault="00C02D99" w:rsidP="0061704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E9EBE5"/>
          </w:tcPr>
          <w:p w14:paraId="248978FF" w14:textId="77777777" w:rsidR="00C02D99" w:rsidRPr="00C22B35" w:rsidRDefault="00C02D99" w:rsidP="0061704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E9EBE5"/>
          </w:tcPr>
          <w:p w14:paraId="48F3A4E1" w14:textId="77777777" w:rsidR="00C02D99" w:rsidRPr="00C22B35" w:rsidRDefault="00C02D99" w:rsidP="0061704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7400B" w:rsidRPr="00C4207B" w14:paraId="02A7B16E" w14:textId="77777777" w:rsidTr="0007400B">
        <w:trPr>
          <w:trHeight w:val="576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14:paraId="68580BE9" w14:textId="77777777" w:rsidR="0007400B" w:rsidRPr="009F5009" w:rsidRDefault="0007400B" w:rsidP="0007400B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bCs/>
                <w:i/>
                <w:color w:val="DE4526"/>
              </w:rPr>
            </w:pPr>
            <w:r w:rsidRPr="009F5009">
              <w:rPr>
                <w:rFonts w:asciiTheme="majorHAnsi" w:hAnsiTheme="majorHAnsi"/>
                <w:b/>
                <w:i/>
                <w:color w:val="DE4526"/>
              </w:rPr>
              <w:t xml:space="preserve">Self-Confidence </w:t>
            </w:r>
          </w:p>
          <w:p w14:paraId="14CDCC41" w14:textId="77777777" w:rsidR="0007400B" w:rsidRPr="003F1652" w:rsidRDefault="0007400B" w:rsidP="0007400B">
            <w:pPr>
              <w:spacing w:before="60"/>
              <w:ind w:left="144"/>
              <w:rPr>
                <w:i/>
                <w:color w:val="FF0000"/>
              </w:rPr>
            </w:pPr>
            <w:r w:rsidRPr="00F26FA6">
              <w:rPr>
                <w:rFonts w:asciiTheme="majorHAnsi" w:hAnsiTheme="majorHAnsi"/>
                <w:b/>
              </w:rPr>
              <w:t xml:space="preserve">A personal belief in one’s ability to accomplish tasks and the actions that reflect that belief. </w:t>
            </w:r>
          </w:p>
        </w:tc>
        <w:tc>
          <w:tcPr>
            <w:tcW w:w="1534" w:type="dxa"/>
            <w:shd w:val="clear" w:color="auto" w:fill="auto"/>
          </w:tcPr>
          <w:p w14:paraId="36218E97" w14:textId="5009673B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1756855461"/>
              </w:sdtPr>
              <w:sdtContent>
                <w:r w:rsidRPr="007B169D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4067FA71" w14:textId="1439FE18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664050322"/>
              </w:sdtPr>
              <w:sdtContent>
                <w:r w:rsidRPr="007B169D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4" w:type="dxa"/>
            <w:shd w:val="clear" w:color="auto" w:fill="auto"/>
          </w:tcPr>
          <w:p w14:paraId="6FFF94BE" w14:textId="53552C56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531308509"/>
              </w:sdtPr>
              <w:sdtContent>
                <w:r w:rsidRPr="007B169D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3AFA391B" w14:textId="6A98DF55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187028509"/>
              </w:sdtPr>
              <w:sdtContent>
                <w:r w:rsidRPr="007B169D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2C6D92DB" w14:textId="03537929" w:rsidR="0007400B" w:rsidRPr="00C22B35" w:rsidRDefault="0007400B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192505762"/>
              </w:sdtPr>
              <w:sdtContent>
                <w:r w:rsidRPr="007B169D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</w:tr>
      <w:tr w:rsidR="00C02D99" w:rsidRPr="00C4207B" w14:paraId="0570F2ED" w14:textId="77777777" w:rsidTr="0007400B">
        <w:trPr>
          <w:trHeight w:val="735"/>
        </w:trPr>
        <w:tc>
          <w:tcPr>
            <w:tcW w:w="2695" w:type="dxa"/>
            <w:vMerge/>
            <w:shd w:val="clear" w:color="auto" w:fill="auto"/>
            <w:vAlign w:val="center"/>
          </w:tcPr>
          <w:p w14:paraId="764E8294" w14:textId="77777777" w:rsidR="00C02D99" w:rsidRDefault="00C02D99" w:rsidP="00617046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i/>
                <w:color w:val="FF0000"/>
              </w:rPr>
            </w:pPr>
          </w:p>
        </w:tc>
        <w:tc>
          <w:tcPr>
            <w:tcW w:w="7673" w:type="dxa"/>
            <w:gridSpan w:val="5"/>
            <w:shd w:val="clear" w:color="auto" w:fill="auto"/>
          </w:tcPr>
          <w:p w14:paraId="702D7188" w14:textId="77777777" w:rsidR="0007400B" w:rsidRPr="008806EA" w:rsidRDefault="00C02D99" w:rsidP="0007400B">
            <w:pPr>
              <w:rPr>
                <w:rFonts w:ascii="Calibri" w:eastAsia="Calibri" w:hAnsi="Calibri"/>
                <w:color w:val="1F497D"/>
              </w:rPr>
            </w:pPr>
            <w:r w:rsidRPr="006C2869">
              <w:rPr>
                <w:rFonts w:ascii="Calibri" w:eastAsia="Calibri" w:hAnsi="Calibri"/>
              </w:rPr>
              <w:t>Examples:</w:t>
            </w:r>
            <w:r w:rsidR="0007400B">
              <w:rPr>
                <w:rFonts w:ascii="Calibri" w:eastAsia="Calibri" w:hAnsi="Calibri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-1033579791"/>
              </w:sdtPr>
              <w:sdtContent>
                <w:r w:rsidR="0007400B" w:rsidRPr="008806EA">
                  <w:rPr>
                    <w:rFonts w:ascii="Calibri" w:eastAsia="Calibri" w:hAnsi="Calibri"/>
                  </w:rPr>
                  <w:t> </w:t>
                </w:r>
              </w:sdtContent>
            </w:sdt>
          </w:p>
          <w:p w14:paraId="3CF45BC2" w14:textId="16B2B766" w:rsidR="00C02D99" w:rsidRPr="00C22B35" w:rsidRDefault="00C02D99" w:rsidP="0061704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1D318F45" w14:textId="77777777" w:rsidR="00680777" w:rsidRDefault="00680777">
      <w:pPr>
        <w:tabs>
          <w:tab w:val="center" w:pos="4680"/>
          <w:tab w:val="right" w:pos="9360"/>
        </w:tabs>
        <w:rPr>
          <w:rFonts w:asciiTheme="majorHAnsi" w:eastAsia="Times New Roman" w:hAnsiTheme="majorHAnsi"/>
          <w:sz w:val="18"/>
          <w:szCs w:val="18"/>
        </w:rPr>
      </w:pPr>
    </w:p>
    <w:p w14:paraId="7D53A00D" w14:textId="14D4D579" w:rsidR="009C73A8" w:rsidRDefault="00613BE7" w:rsidP="00A37145">
      <w:pPr>
        <w:rPr>
          <w:rFonts w:asciiTheme="majorHAnsi" w:hAnsiTheme="majorHAnsi"/>
          <w:sz w:val="22"/>
          <w:szCs w:val="22"/>
        </w:rPr>
      </w:pPr>
      <w:r w:rsidRPr="00613BE7">
        <w:rPr>
          <w:rFonts w:asciiTheme="majorHAnsi" w:hAnsiTheme="majorHAnsi"/>
          <w:sz w:val="22"/>
          <w:szCs w:val="22"/>
        </w:rPr>
        <w:t xml:space="preserve">For more about staffing models that create teams of teacher-leaders to support school turnaround principals, see </w:t>
      </w:r>
      <w:hyperlink r:id="rId11" w:history="1">
        <w:r w:rsidRPr="00613BE7">
          <w:rPr>
            <w:rStyle w:val="Hyperlink"/>
            <w:rFonts w:asciiTheme="majorHAnsi" w:hAnsiTheme="majorHAnsi"/>
            <w:b/>
            <w:color w:val="338F80"/>
            <w:sz w:val="22"/>
            <w:szCs w:val="22"/>
            <w:u w:val="none"/>
          </w:rPr>
          <w:t>OpportunityCulture.org</w:t>
        </w:r>
      </w:hyperlink>
      <w:r w:rsidRPr="00613BE7">
        <w:rPr>
          <w:rFonts w:asciiTheme="majorHAnsi" w:hAnsiTheme="majorHAnsi"/>
          <w:sz w:val="22"/>
          <w:szCs w:val="22"/>
        </w:rPr>
        <w:t xml:space="preserve">. </w:t>
      </w:r>
    </w:p>
    <w:p w14:paraId="2A549242" w14:textId="77777777" w:rsidR="009C73A8" w:rsidRPr="00A37145" w:rsidRDefault="009C73A8" w:rsidP="00C02D99">
      <w:pPr>
        <w:tabs>
          <w:tab w:val="center" w:pos="4680"/>
          <w:tab w:val="right" w:pos="9360"/>
        </w:tabs>
        <w:spacing w:before="120"/>
        <w:rPr>
          <w:rFonts w:asciiTheme="majorHAnsi" w:eastAsia="Times New Roman" w:hAnsiTheme="majorHAnsi"/>
          <w:sz w:val="18"/>
          <w:szCs w:val="18"/>
        </w:rPr>
      </w:pPr>
      <w:r w:rsidRPr="00A37145">
        <w:rPr>
          <w:rFonts w:asciiTheme="majorHAnsi" w:eastAsia="Times New Roman" w:hAnsiTheme="majorHAnsi"/>
          <w:sz w:val="18"/>
          <w:szCs w:val="18"/>
        </w:rPr>
        <w:t>Sour</w:t>
      </w:r>
      <w:r>
        <w:rPr>
          <w:rFonts w:asciiTheme="majorHAnsi" w:eastAsia="Times New Roman" w:hAnsiTheme="majorHAnsi"/>
          <w:sz w:val="18"/>
          <w:szCs w:val="18"/>
        </w:rPr>
        <w:t>c</w:t>
      </w:r>
      <w:r w:rsidRPr="00A37145">
        <w:rPr>
          <w:rFonts w:asciiTheme="majorHAnsi" w:eastAsia="Times New Roman" w:hAnsiTheme="majorHAnsi"/>
          <w:sz w:val="18"/>
          <w:szCs w:val="18"/>
        </w:rPr>
        <w:t>e: Public Impact</w:t>
      </w:r>
      <w:r>
        <w:rPr>
          <w:rFonts w:asciiTheme="majorHAnsi" w:eastAsia="Times New Roman" w:hAnsiTheme="majorHAnsi"/>
          <w:sz w:val="18"/>
          <w:szCs w:val="18"/>
        </w:rPr>
        <w:t>.</w:t>
      </w:r>
      <w:r w:rsidRPr="00A37145">
        <w:rPr>
          <w:rFonts w:asciiTheme="majorHAnsi" w:eastAsia="Times New Roman" w:hAnsiTheme="majorHAnsi"/>
          <w:sz w:val="18"/>
          <w:szCs w:val="18"/>
        </w:rPr>
        <w:t xml:space="preserve"> (2008). </w:t>
      </w:r>
      <w:r w:rsidRPr="00A37145">
        <w:rPr>
          <w:rFonts w:asciiTheme="majorHAnsi" w:eastAsia="Times New Roman" w:hAnsiTheme="majorHAnsi"/>
          <w:i/>
          <w:sz w:val="18"/>
          <w:szCs w:val="18"/>
        </w:rPr>
        <w:t>School Turnaround Leaders: Competencies for Success</w:t>
      </w:r>
      <w:r w:rsidRPr="00A37145">
        <w:rPr>
          <w:rFonts w:asciiTheme="majorHAnsi" w:eastAsia="Times New Roman" w:hAnsiTheme="majorHAnsi"/>
          <w:sz w:val="18"/>
          <w:szCs w:val="18"/>
        </w:rPr>
        <w:t xml:space="preserve">. The Chicago Public Education Fund. </w:t>
      </w:r>
      <w:hyperlink r:id="rId12" w:history="1">
        <w:r w:rsidRPr="00613BE7">
          <w:rPr>
            <w:rStyle w:val="Hyperlink"/>
            <w:rFonts w:asciiTheme="majorHAnsi" w:eastAsia="Times New Roman" w:hAnsiTheme="majorHAnsi"/>
            <w:color w:val="338F80"/>
            <w:sz w:val="18"/>
            <w:szCs w:val="18"/>
            <w:u w:val="none"/>
          </w:rPr>
          <w:t>http://publicimpact.com/web/wp-content/uploads/2009/09/Turnaround_Leader_Competencies.pdf</w:t>
        </w:r>
      </w:hyperlink>
      <w:r w:rsidRPr="00A37145">
        <w:rPr>
          <w:rFonts w:asciiTheme="majorHAnsi" w:eastAsia="Times New Roman" w:hAnsiTheme="majorHAnsi"/>
          <w:sz w:val="18"/>
          <w:szCs w:val="18"/>
        </w:rPr>
        <w:t xml:space="preserve">  </w:t>
      </w:r>
      <w:r w:rsidRPr="00A37145">
        <w:rPr>
          <w:rFonts w:asciiTheme="majorHAnsi" w:eastAsia="Times New Roman" w:hAnsiTheme="majorHAnsi"/>
          <w:sz w:val="18"/>
          <w:szCs w:val="18"/>
        </w:rPr>
        <w:tab/>
      </w:r>
      <w:r w:rsidRPr="00A37145">
        <w:rPr>
          <w:rFonts w:asciiTheme="majorHAnsi" w:eastAsia="Times New Roman" w:hAnsiTheme="majorHAnsi"/>
          <w:sz w:val="18"/>
          <w:szCs w:val="18"/>
        </w:rPr>
        <w:tab/>
      </w:r>
    </w:p>
    <w:p w14:paraId="0C300C4D" w14:textId="68F039A9" w:rsidR="009C73A8" w:rsidRPr="000453CD" w:rsidRDefault="009C73A8" w:rsidP="009C73A8">
      <w:pPr>
        <w:tabs>
          <w:tab w:val="center" w:pos="4680"/>
          <w:tab w:val="right" w:pos="9360"/>
        </w:tabs>
        <w:rPr>
          <w:rFonts w:asciiTheme="majorHAnsi" w:hAnsiTheme="majorHAnsi"/>
          <w:sz w:val="22"/>
          <w:szCs w:val="22"/>
        </w:rPr>
      </w:pPr>
      <w:r w:rsidRPr="00A37145">
        <w:rPr>
          <w:rFonts w:asciiTheme="majorHAnsi" w:eastAsia="Times New Roman" w:hAnsiTheme="majorHAnsi"/>
          <w:sz w:val="18"/>
          <w:szCs w:val="18"/>
        </w:rPr>
        <w:t xml:space="preserve">All competencies derived from </w:t>
      </w:r>
      <w:r w:rsidRPr="00A37145">
        <w:rPr>
          <w:rFonts w:asciiTheme="majorHAnsi" w:eastAsia="Times New Roman" w:hAnsiTheme="majorHAnsi"/>
          <w:i/>
          <w:sz w:val="18"/>
          <w:szCs w:val="18"/>
        </w:rPr>
        <w:t>Competence at Work</w:t>
      </w:r>
      <w:r w:rsidRPr="00A37145">
        <w:rPr>
          <w:rFonts w:asciiTheme="majorHAnsi" w:eastAsia="Times New Roman" w:hAnsiTheme="majorHAnsi"/>
          <w:sz w:val="18"/>
          <w:szCs w:val="18"/>
        </w:rPr>
        <w:t>, Spencer and Spencer (1993).</w:t>
      </w:r>
    </w:p>
    <w:sectPr w:rsidR="009C73A8" w:rsidRPr="000453CD" w:rsidSect="00C02D99">
      <w:headerReference w:type="even" r:id="rId13"/>
      <w:footerReference w:type="default" r:id="rId14"/>
      <w:headerReference w:type="first" r:id="rId15"/>
      <w:pgSz w:w="12240" w:h="15840"/>
      <w:pgMar w:top="432" w:right="1008" w:bottom="864" w:left="100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35F9C" w14:textId="77777777" w:rsidR="006F222C" w:rsidRDefault="006F222C" w:rsidP="0084533B">
      <w:r>
        <w:separator/>
      </w:r>
    </w:p>
  </w:endnote>
  <w:endnote w:type="continuationSeparator" w:id="0">
    <w:p w14:paraId="3ABBD3BA" w14:textId="77777777" w:rsidR="006F222C" w:rsidRDefault="006F222C" w:rsidP="0084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050267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37578" w14:textId="77777777" w:rsidR="0052202F" w:rsidRDefault="000453CD" w:rsidP="000453CD">
        <w:pPr>
          <w:pStyle w:val="Footer"/>
          <w:rPr>
            <w:rFonts w:ascii="Calibri" w:eastAsia="Calibri" w:hAnsi="Calibri" w:cs="Times New Roman"/>
            <w:noProof/>
            <w:color w:val="305064"/>
            <w:sz w:val="22"/>
            <w:szCs w:val="22"/>
          </w:rPr>
        </w:pPr>
        <w:r w:rsidRPr="0052202F">
          <w:rPr>
            <w:rFonts w:ascii="Calibri" w:eastAsia="Calibri" w:hAnsi="Calibri" w:cs="Times New Roman"/>
            <w:color w:val="305064"/>
            <w:sz w:val="22"/>
            <w:szCs w:val="22"/>
          </w:rPr>
          <w:t>©2015 Public Impact</w:t>
        </w:r>
        <w:r w:rsidRPr="0052202F">
          <w:rPr>
            <w:rFonts w:ascii="Calibri" w:eastAsia="Calibri" w:hAnsi="Calibri" w:cs="Times New Roman"/>
            <w:color w:val="305064"/>
            <w:sz w:val="22"/>
            <w:szCs w:val="22"/>
          </w:rPr>
          <w:tab/>
          <w:t xml:space="preserve">               </w:t>
        </w:r>
        <w:r w:rsidR="00ED441D" w:rsidRPr="0052202F">
          <w:rPr>
            <w:rFonts w:ascii="Calibri" w:eastAsia="Calibri" w:hAnsi="Calibri" w:cs="Times New Roman"/>
            <w:color w:val="305064"/>
            <w:sz w:val="22"/>
            <w:szCs w:val="22"/>
          </w:rPr>
          <w:t xml:space="preserve">                          </w:t>
        </w:r>
        <w:r w:rsidR="0052202F" w:rsidRPr="0052202F">
          <w:rPr>
            <w:rFonts w:ascii="Calibri" w:eastAsia="Calibri" w:hAnsi="Calibri" w:cs="Times New Roman"/>
            <w:color w:val="305064"/>
            <w:sz w:val="22"/>
            <w:szCs w:val="22"/>
          </w:rPr>
          <w:t>To copy or adapt this material</w:t>
        </w:r>
        <w:r w:rsidR="0052202F">
          <w:rPr>
            <w:rFonts w:ascii="Calibri" w:eastAsia="Calibri" w:hAnsi="Calibri" w:cs="Times New Roman"/>
            <w:color w:val="305064"/>
            <w:sz w:val="22"/>
            <w:szCs w:val="22"/>
          </w:rPr>
          <w:t>,</w:t>
        </w:r>
        <w:r w:rsidRPr="0052202F">
          <w:rPr>
            <w:rFonts w:ascii="Calibri" w:eastAsia="Calibri" w:hAnsi="Calibri" w:cs="Times New Roman"/>
            <w:color w:val="305064"/>
            <w:sz w:val="22"/>
            <w:szCs w:val="22"/>
          </w:rPr>
          <w:tab/>
        </w:r>
        <w:r w:rsidR="00ED441D" w:rsidRPr="0052202F">
          <w:rPr>
            <w:rFonts w:ascii="Calibri" w:eastAsia="Calibri" w:hAnsi="Calibri" w:cs="Times New Roman"/>
            <w:color w:val="305064"/>
            <w:sz w:val="22"/>
            <w:szCs w:val="22"/>
          </w:rPr>
          <w:tab/>
        </w:r>
        <w:r w:rsidR="00ED441D" w:rsidRPr="0052202F">
          <w:rPr>
            <w:rFonts w:ascii="Calibri" w:eastAsia="Calibri" w:hAnsi="Calibri" w:cs="Times New Roman"/>
            <w:color w:val="305064"/>
            <w:sz w:val="22"/>
            <w:szCs w:val="22"/>
          </w:rPr>
          <w:tab/>
        </w:r>
        <w:r w:rsidRPr="0052202F">
          <w:rPr>
            <w:rFonts w:ascii="Calibri" w:eastAsia="Calibri" w:hAnsi="Calibri" w:cs="Times New Roman"/>
            <w:color w:val="305064"/>
            <w:sz w:val="22"/>
            <w:szCs w:val="22"/>
          </w:rPr>
          <w:fldChar w:fldCharType="begin"/>
        </w:r>
        <w:r w:rsidRPr="0052202F">
          <w:rPr>
            <w:rFonts w:ascii="Calibri" w:eastAsia="Calibri" w:hAnsi="Calibri" w:cs="Times New Roman"/>
            <w:color w:val="305064"/>
            <w:sz w:val="22"/>
            <w:szCs w:val="22"/>
          </w:rPr>
          <w:instrText xml:space="preserve"> PAGE   \* MERGEFORMAT </w:instrText>
        </w:r>
        <w:r w:rsidRPr="0052202F">
          <w:rPr>
            <w:rFonts w:ascii="Calibri" w:eastAsia="Calibri" w:hAnsi="Calibri" w:cs="Times New Roman"/>
            <w:color w:val="305064"/>
            <w:sz w:val="22"/>
            <w:szCs w:val="22"/>
          </w:rPr>
          <w:fldChar w:fldCharType="separate"/>
        </w:r>
        <w:r w:rsidR="00C85673">
          <w:rPr>
            <w:rFonts w:ascii="Calibri" w:eastAsia="Calibri" w:hAnsi="Calibri" w:cs="Times New Roman"/>
            <w:noProof/>
            <w:color w:val="305064"/>
            <w:sz w:val="22"/>
            <w:szCs w:val="22"/>
          </w:rPr>
          <w:t>2</w:t>
        </w:r>
        <w:r w:rsidRPr="0052202F">
          <w:rPr>
            <w:rFonts w:ascii="Calibri" w:eastAsia="Calibri" w:hAnsi="Calibri" w:cs="Times New Roman"/>
            <w:noProof/>
            <w:color w:val="305064"/>
            <w:sz w:val="22"/>
            <w:szCs w:val="22"/>
          </w:rPr>
          <w:fldChar w:fldCharType="end"/>
        </w:r>
      </w:p>
      <w:p w14:paraId="697CCB79" w14:textId="7248F7A3" w:rsidR="0052202F" w:rsidRPr="0052202F" w:rsidRDefault="0052202F" w:rsidP="0052202F">
        <w:pPr>
          <w:pStyle w:val="Footer"/>
          <w:rPr>
            <w:rFonts w:ascii="Calibri" w:eastAsia="Calibri" w:hAnsi="Calibri" w:cs="Times New Roman"/>
            <w:noProof/>
            <w:color w:val="305064"/>
            <w:sz w:val="22"/>
            <w:szCs w:val="22"/>
          </w:rPr>
        </w:pPr>
        <w:r>
          <w:rPr>
            <w:rFonts w:ascii="Calibri" w:eastAsia="Calibri" w:hAnsi="Calibri" w:cs="Times New Roman"/>
            <w:noProof/>
            <w:color w:val="305064"/>
            <w:sz w:val="22"/>
            <w:szCs w:val="22"/>
          </w:rPr>
          <w:tab/>
          <w:t xml:space="preserve">                                         </w:t>
        </w:r>
        <w:r w:rsidRPr="0052202F">
          <w:rPr>
            <w:rFonts w:ascii="Calibri" w:eastAsia="Calibri" w:hAnsi="Calibri" w:cs="Times New Roman"/>
            <w:noProof/>
            <w:color w:val="305064"/>
            <w:sz w:val="22"/>
            <w:szCs w:val="22"/>
          </w:rPr>
          <w:t>see PublicImpact.com/terms-of-use</w:t>
        </w:r>
      </w:p>
      <w:p w14:paraId="54667252" w14:textId="6C754249" w:rsidR="000453CD" w:rsidRPr="0052202F" w:rsidRDefault="006F222C" w:rsidP="000453CD">
        <w:pPr>
          <w:pStyle w:val="Footer"/>
          <w:rPr>
            <w:sz w:val="22"/>
            <w:szCs w:val="22"/>
          </w:rPr>
        </w:pPr>
      </w:p>
    </w:sdtContent>
  </w:sdt>
  <w:p w14:paraId="793CA022" w14:textId="77777777" w:rsidR="0084533B" w:rsidRPr="000453CD" w:rsidRDefault="0084533B" w:rsidP="00045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615E7" w14:textId="77777777" w:rsidR="006F222C" w:rsidRDefault="006F222C" w:rsidP="0084533B">
      <w:r>
        <w:separator/>
      </w:r>
    </w:p>
  </w:footnote>
  <w:footnote w:type="continuationSeparator" w:id="0">
    <w:p w14:paraId="43C009EE" w14:textId="77777777" w:rsidR="006F222C" w:rsidRDefault="006F222C" w:rsidP="00845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2AE8E" w14:textId="77777777" w:rsidR="0084533B" w:rsidRDefault="006F222C">
    <w:pPr>
      <w:pStyle w:val="Header"/>
    </w:pPr>
    <w:r>
      <w:rPr>
        <w:noProof/>
      </w:rPr>
      <w:pict w14:anchorId="14D22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83.2pt;height:777.6pt;z-index:-251657216;mso-wrap-edited:f;mso-position-horizontal:center;mso-position-horizontal-relative:margin;mso-position-vertical:center;mso-position-vertical-relative:margin" wrapcoords="-27 0 -27 21558 21600 21558 21600 0 -27 0">
          <v:imagedata r:id="rId1" o:title="wo top logo - CTEP word bg im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EC85A" w14:textId="77777777" w:rsidR="0084533B" w:rsidRDefault="006F222C">
    <w:pPr>
      <w:pStyle w:val="Header"/>
    </w:pPr>
    <w:r>
      <w:rPr>
        <w:noProof/>
      </w:rPr>
      <w:pict w14:anchorId="5E1DCA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583.2pt;height:777.6pt;z-index:-251656192;mso-wrap-edited:f;mso-position-horizontal:center;mso-position-horizontal-relative:margin;mso-position-vertical:center;mso-position-vertical-relative:margin" wrapcoords="-27 0 -27 21558 21600 21558 21600 0 -27 0">
          <v:imagedata r:id="rId1" o:title="wo top logo - CTEP word bg im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035"/>
    <w:multiLevelType w:val="hybridMultilevel"/>
    <w:tmpl w:val="EB6A07BA"/>
    <w:lvl w:ilvl="0" w:tplc="52285FC8">
      <w:start w:val="1"/>
      <w:numFmt w:val="bullet"/>
      <w:lvlText w:val="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12A61FB0"/>
    <w:multiLevelType w:val="hybridMultilevel"/>
    <w:tmpl w:val="FC7A8F4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7421"/>
    <w:multiLevelType w:val="hybridMultilevel"/>
    <w:tmpl w:val="CF7E8A02"/>
    <w:lvl w:ilvl="0" w:tplc="52285FC8">
      <w:start w:val="1"/>
      <w:numFmt w:val="bullet"/>
      <w:lvlText w:val=""/>
      <w:lvlJc w:val="left"/>
      <w:pPr>
        <w:ind w:left="1091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 w15:restartNumberingAfterBreak="0">
    <w:nsid w:val="1E7E7751"/>
    <w:multiLevelType w:val="hybridMultilevel"/>
    <w:tmpl w:val="5492EF2C"/>
    <w:lvl w:ilvl="0" w:tplc="52285FC8">
      <w:start w:val="1"/>
      <w:numFmt w:val="bullet"/>
      <w:lvlText w:val="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34DB8"/>
    <w:multiLevelType w:val="hybridMultilevel"/>
    <w:tmpl w:val="C2640302"/>
    <w:lvl w:ilvl="0" w:tplc="D598D5DA">
      <w:start w:val="1"/>
      <w:numFmt w:val="decimal"/>
      <w:lvlText w:val="%1)"/>
      <w:lvlJc w:val="left"/>
      <w:pPr>
        <w:ind w:left="517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5" w15:restartNumberingAfterBreak="0">
    <w:nsid w:val="31A372CE"/>
    <w:multiLevelType w:val="hybridMultilevel"/>
    <w:tmpl w:val="F5FEA1E4"/>
    <w:lvl w:ilvl="0" w:tplc="7D84A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D5F2D"/>
    <w:multiLevelType w:val="hybridMultilevel"/>
    <w:tmpl w:val="396C4AEA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A1B08"/>
    <w:multiLevelType w:val="hybridMultilevel"/>
    <w:tmpl w:val="833C3BF4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D117E"/>
    <w:multiLevelType w:val="hybridMultilevel"/>
    <w:tmpl w:val="6742B8B6"/>
    <w:lvl w:ilvl="0" w:tplc="52285FC8">
      <w:start w:val="1"/>
      <w:numFmt w:val="bullet"/>
      <w:lvlText w:val="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C34C1"/>
    <w:multiLevelType w:val="hybridMultilevel"/>
    <w:tmpl w:val="0CE05326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E04A8"/>
    <w:multiLevelType w:val="hybridMultilevel"/>
    <w:tmpl w:val="AB3CB3F4"/>
    <w:lvl w:ilvl="0" w:tplc="52285FC8">
      <w:start w:val="1"/>
      <w:numFmt w:val="bullet"/>
      <w:lvlText w:val=""/>
      <w:lvlJc w:val="left"/>
      <w:pPr>
        <w:ind w:left="109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 w15:restartNumberingAfterBreak="0">
    <w:nsid w:val="7CEF3C26"/>
    <w:multiLevelType w:val="hybridMultilevel"/>
    <w:tmpl w:val="86D04966"/>
    <w:lvl w:ilvl="0" w:tplc="52285FC8">
      <w:start w:val="1"/>
      <w:numFmt w:val="bullet"/>
      <w:lvlText w:val="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E72C5"/>
    <w:multiLevelType w:val="hybridMultilevel"/>
    <w:tmpl w:val="D9402188"/>
    <w:lvl w:ilvl="0" w:tplc="040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3ozl/M4w7zklOO8uHPE9Mf2BVf4YLPIzkxEESsaneutACdkw8u4NdlDrdt7axmtL367qUahS+pA22wz/wgG8w==" w:salt="WFD2MOl+4qXIhO7e9yfvFQ==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B"/>
    <w:rsid w:val="000314AF"/>
    <w:rsid w:val="000453CD"/>
    <w:rsid w:val="0007400B"/>
    <w:rsid w:val="000C7135"/>
    <w:rsid w:val="0012159E"/>
    <w:rsid w:val="00134B3D"/>
    <w:rsid w:val="001C0637"/>
    <w:rsid w:val="001F7BAD"/>
    <w:rsid w:val="00282872"/>
    <w:rsid w:val="00284629"/>
    <w:rsid w:val="002C1F13"/>
    <w:rsid w:val="0032312A"/>
    <w:rsid w:val="00345FE0"/>
    <w:rsid w:val="00350AD4"/>
    <w:rsid w:val="00357487"/>
    <w:rsid w:val="00363020"/>
    <w:rsid w:val="00370093"/>
    <w:rsid w:val="0037438D"/>
    <w:rsid w:val="003F65B9"/>
    <w:rsid w:val="00407465"/>
    <w:rsid w:val="004127A4"/>
    <w:rsid w:val="00413AD3"/>
    <w:rsid w:val="00441913"/>
    <w:rsid w:val="00442133"/>
    <w:rsid w:val="00461C7A"/>
    <w:rsid w:val="00484A9D"/>
    <w:rsid w:val="00484B22"/>
    <w:rsid w:val="004977CE"/>
    <w:rsid w:val="004F576A"/>
    <w:rsid w:val="0052202F"/>
    <w:rsid w:val="005410CA"/>
    <w:rsid w:val="0059752B"/>
    <w:rsid w:val="005A48D6"/>
    <w:rsid w:val="005B65E5"/>
    <w:rsid w:val="005D3BE5"/>
    <w:rsid w:val="005F02F1"/>
    <w:rsid w:val="005F0ED7"/>
    <w:rsid w:val="005F13D9"/>
    <w:rsid w:val="006125DD"/>
    <w:rsid w:val="00613BE7"/>
    <w:rsid w:val="006652E2"/>
    <w:rsid w:val="00680777"/>
    <w:rsid w:val="00683BF3"/>
    <w:rsid w:val="006C2869"/>
    <w:rsid w:val="006E626A"/>
    <w:rsid w:val="006F222C"/>
    <w:rsid w:val="007244B3"/>
    <w:rsid w:val="007B407C"/>
    <w:rsid w:val="00832BAB"/>
    <w:rsid w:val="0084533B"/>
    <w:rsid w:val="00895B68"/>
    <w:rsid w:val="008B2A3B"/>
    <w:rsid w:val="008C36D5"/>
    <w:rsid w:val="008D09D3"/>
    <w:rsid w:val="009C227B"/>
    <w:rsid w:val="009C73A8"/>
    <w:rsid w:val="009F0E43"/>
    <w:rsid w:val="009F24D6"/>
    <w:rsid w:val="009F5009"/>
    <w:rsid w:val="00A10D89"/>
    <w:rsid w:val="00A24BDD"/>
    <w:rsid w:val="00A34A78"/>
    <w:rsid w:val="00A37145"/>
    <w:rsid w:val="00A5553D"/>
    <w:rsid w:val="00AA50E9"/>
    <w:rsid w:val="00AB24D0"/>
    <w:rsid w:val="00AB3E90"/>
    <w:rsid w:val="00AC0CBE"/>
    <w:rsid w:val="00B42A08"/>
    <w:rsid w:val="00B6287F"/>
    <w:rsid w:val="00B87FBF"/>
    <w:rsid w:val="00BB7947"/>
    <w:rsid w:val="00C02D99"/>
    <w:rsid w:val="00C24AFD"/>
    <w:rsid w:val="00C415A8"/>
    <w:rsid w:val="00C80FF3"/>
    <w:rsid w:val="00C83F86"/>
    <w:rsid w:val="00C85673"/>
    <w:rsid w:val="00CC5B1D"/>
    <w:rsid w:val="00CE2874"/>
    <w:rsid w:val="00CE6DF0"/>
    <w:rsid w:val="00D0167E"/>
    <w:rsid w:val="00D8168B"/>
    <w:rsid w:val="00D93F7B"/>
    <w:rsid w:val="00DF6E69"/>
    <w:rsid w:val="00E84328"/>
    <w:rsid w:val="00ED441D"/>
    <w:rsid w:val="00F25DE2"/>
    <w:rsid w:val="00F26FA6"/>
    <w:rsid w:val="00F30C43"/>
    <w:rsid w:val="00F60207"/>
    <w:rsid w:val="00F77812"/>
    <w:rsid w:val="00FA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5B68218F"/>
  <w14:defaultImageDpi w14:val="300"/>
  <w15:docId w15:val="{9B6BB682-D8DA-41B8-A40A-3AFD2D09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3C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33B"/>
  </w:style>
  <w:style w:type="paragraph" w:styleId="Footer">
    <w:name w:val="footer"/>
    <w:basedOn w:val="Normal"/>
    <w:link w:val="FooterChar"/>
    <w:uiPriority w:val="99"/>
    <w:unhideWhenUsed/>
    <w:rsid w:val="00845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33B"/>
  </w:style>
  <w:style w:type="paragraph" w:styleId="BalloonText">
    <w:name w:val="Balloon Text"/>
    <w:basedOn w:val="Normal"/>
    <w:link w:val="BalloonTextChar"/>
    <w:uiPriority w:val="99"/>
    <w:semiHidden/>
    <w:unhideWhenUsed/>
    <w:rsid w:val="00442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7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4D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5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45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3C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8077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80777"/>
    <w:pPr>
      <w:widowControl w:val="0"/>
      <w:spacing w:before="1"/>
      <w:ind w:left="820" w:hanging="36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80777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680777"/>
    <w:rPr>
      <w:rFonts w:ascii="Cambria" w:eastAsiaTheme="minorHAnsi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ublicimpact.com/web/wp-content/uploads/2009/09/Turnaround_Leader_Competencie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pportunityculture.org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BF99D2961104A85EAC839979730C3" ma:contentTypeVersion="6" ma:contentTypeDescription="Create a new document." ma:contentTypeScope="" ma:versionID="de10d31bfe769a44d55b6ec2e537e642">
  <xsd:schema xmlns:xsd="http://www.w3.org/2001/XMLSchema" xmlns:xs="http://www.w3.org/2001/XMLSchema" xmlns:p="http://schemas.microsoft.com/office/2006/metadata/properties" xmlns:ns2="fbf88c96-2400-42d8-8ed9-06e8d33894c2" targetNamespace="http://schemas.microsoft.com/office/2006/metadata/properties" ma:root="true" ma:fieldsID="d13cd0a818e036742ee5619c3b2611c7" ns2:_="">
    <xsd:import namespace="fbf88c96-2400-42d8-8ed9-06e8d33894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95921-45F8-49BB-9721-9744380F6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F7321-5B60-44F7-9729-1372F120D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E5106-62DB-42D3-8270-A7A7CB53F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Resources for Learning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Christy Cox</dc:creator>
  <cp:lastModifiedBy>Beverley Tyndall</cp:lastModifiedBy>
  <cp:revision>4</cp:revision>
  <cp:lastPrinted>2014-05-08T17:52:00Z</cp:lastPrinted>
  <dcterms:created xsi:type="dcterms:W3CDTF">2015-05-28T17:42:00Z</dcterms:created>
  <dcterms:modified xsi:type="dcterms:W3CDTF">2016-02-10T15:16:00Z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0x010100CCDBF99D2961104A85EAC839979730C3</vt:lpwstr>
  </property>
</Properties>
</file>